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F8C3" w14:textId="77777777" w:rsidR="009C07B8" w:rsidRPr="008D00AD" w:rsidRDefault="009C07B8" w:rsidP="009C07B8">
      <w:pPr>
        <w:widowControl w:val="0"/>
        <w:jc w:val="center"/>
        <w:rPr>
          <w:rFonts w:ascii="Old English Text MT" w:hAnsi="Perpetua"/>
          <w:b/>
          <w:color w:val="006600"/>
          <w:sz w:val="24"/>
          <w:szCs w:val="24"/>
          <w:lang w:val="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441E2A" w14:textId="77777777" w:rsidR="009C07B8" w:rsidRPr="00250721" w:rsidRDefault="00BC3E99" w:rsidP="00D750F8">
      <w:pPr>
        <w:widowControl w:val="0"/>
        <w:jc w:val="center"/>
        <w:rPr>
          <w:b/>
          <w:i/>
          <w:color w:val="006600"/>
          <w:sz w:val="52"/>
          <w:szCs w:val="52"/>
          <w:lang w:val="en"/>
        </w:rPr>
      </w:pPr>
      <w:r w:rsidRPr="00250721">
        <w:rPr>
          <w:b/>
          <w:i/>
          <w:color w:val="006600"/>
          <w:sz w:val="52"/>
          <w:szCs w:val="52"/>
          <w:lang w:val="en"/>
        </w:rPr>
        <w:t>SHOREWOOD COUNTRY CLUB</w:t>
      </w:r>
    </w:p>
    <w:p w14:paraId="2E461C7B"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Application for</w:t>
      </w:r>
    </w:p>
    <w:p w14:paraId="52BF71D3"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INTRODUCTORY</w:t>
      </w:r>
      <w:r w:rsidR="0020036A">
        <w:rPr>
          <w:b/>
          <w:color w:val="006600"/>
          <w:sz w:val="28"/>
          <w:szCs w:val="28"/>
          <w:lang w:val="en"/>
        </w:rPr>
        <w:t xml:space="preserve"> Membership</w:t>
      </w:r>
    </w:p>
    <w:p w14:paraId="157E8F03" w14:textId="77777777" w:rsidR="009C07B8" w:rsidRDefault="003D083E" w:rsidP="009C07B8">
      <w:pPr>
        <w:widowControl w:val="0"/>
        <w:jc w:val="center"/>
        <w:rPr>
          <w:rFonts w:ascii="Constantia" w:hAnsi="Constantia"/>
          <w:b/>
          <w:color w:val="006600"/>
          <w:sz w:val="24"/>
          <w:szCs w:val="24"/>
          <w:lang w:val="en"/>
        </w:rPr>
      </w:pPr>
      <w:r>
        <w:rPr>
          <w:rFonts w:ascii="Constantia" w:hAnsi="Constantia"/>
          <w:b/>
          <w:noProof/>
          <w:color w:val="006600"/>
          <w:sz w:val="24"/>
          <w:szCs w:val="24"/>
          <w:lang w:val="en"/>
        </w:rPr>
        <w:drawing>
          <wp:anchor distT="0" distB="0" distL="114300" distR="114300" simplePos="0" relativeHeight="251659264" behindDoc="0" locked="0" layoutInCell="1" allowOverlap="1" wp14:anchorId="0B8C63F9" wp14:editId="23E40E91">
            <wp:simplePos x="0" y="0"/>
            <wp:positionH relativeFrom="column">
              <wp:posOffset>-1270</wp:posOffset>
            </wp:positionH>
            <wp:positionV relativeFrom="paragraph">
              <wp:posOffset>147955</wp:posOffset>
            </wp:positionV>
            <wp:extent cx="7406640" cy="55359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5535930"/>
                    </a:xfrm>
                    <a:prstGeom prst="rect">
                      <a:avLst/>
                    </a:prstGeom>
                  </pic:spPr>
                </pic:pic>
              </a:graphicData>
            </a:graphic>
            <wp14:sizeRelH relativeFrom="margin">
              <wp14:pctWidth>0</wp14:pctWidth>
            </wp14:sizeRelH>
            <wp14:sizeRelV relativeFrom="margin">
              <wp14:pctHeight>0</wp14:pctHeight>
            </wp14:sizeRelV>
          </wp:anchor>
        </w:drawing>
      </w:r>
    </w:p>
    <w:p w14:paraId="33411406" w14:textId="77777777" w:rsidR="008252DD" w:rsidRDefault="008252DD" w:rsidP="00486D26">
      <w:pPr>
        <w:widowControl w:val="0"/>
        <w:rPr>
          <w:rFonts w:ascii="Constantia" w:hAnsi="Constantia"/>
          <w:b/>
          <w:color w:val="006600"/>
          <w:sz w:val="24"/>
          <w:szCs w:val="24"/>
          <w:lang w:val="en"/>
        </w:rPr>
      </w:pPr>
    </w:p>
    <w:p w14:paraId="62A9EAEA" w14:textId="77777777" w:rsidR="008252DD" w:rsidRPr="008D00AD" w:rsidRDefault="008252DD" w:rsidP="009C07B8">
      <w:pPr>
        <w:widowControl w:val="0"/>
        <w:jc w:val="center"/>
        <w:rPr>
          <w:rFonts w:ascii="Constantia" w:hAnsi="Constantia"/>
          <w:b/>
          <w:color w:val="006600"/>
          <w:sz w:val="24"/>
          <w:szCs w:val="24"/>
          <w:lang w:val="en"/>
        </w:rPr>
      </w:pPr>
    </w:p>
    <w:p w14:paraId="2BA610D0" w14:textId="77777777" w:rsidR="009C07B8" w:rsidRPr="008D00AD" w:rsidRDefault="009C07B8" w:rsidP="009C07B8">
      <w:pPr>
        <w:widowControl w:val="0"/>
        <w:jc w:val="center"/>
        <w:rPr>
          <w:rFonts w:ascii="Perpetua Titling MT" w:hAnsi="Perpetua Titling MT"/>
          <w:b/>
          <w:color w:val="006600"/>
          <w:sz w:val="24"/>
          <w:szCs w:val="24"/>
          <w:lang w:val="en"/>
        </w:rPr>
      </w:pPr>
    </w:p>
    <w:p w14:paraId="1CDFD46E"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4958 WEST LAKE RD.</w:t>
      </w:r>
    </w:p>
    <w:p w14:paraId="51E543C5"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DUNKIRK, NY  14048</w:t>
      </w:r>
    </w:p>
    <w:p w14:paraId="6365C52A"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(716) 366-1880</w:t>
      </w:r>
    </w:p>
    <w:p w14:paraId="5249CBFA" w14:textId="77777777" w:rsidR="009C07B8" w:rsidRPr="008D00AD" w:rsidRDefault="009C07B8" w:rsidP="009C07B8">
      <w:pPr>
        <w:widowControl w:val="0"/>
        <w:jc w:val="center"/>
        <w:rPr>
          <w:rFonts w:ascii="Perpetua" w:hAnsi="Perpetua"/>
          <w:b/>
          <w:color w:val="006600"/>
          <w:sz w:val="24"/>
          <w:szCs w:val="24"/>
          <w:lang w:val="en"/>
        </w:rPr>
      </w:pPr>
    </w:p>
    <w:p w14:paraId="742308FD"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FAX: (716) 366-0038</w:t>
      </w:r>
    </w:p>
    <w:p w14:paraId="7F1CC393" w14:textId="0A8AAFB8" w:rsidR="009C07B8" w:rsidRPr="008D00AD" w:rsidRDefault="004F53A3"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 xml:space="preserve">EMAIL: </w:t>
      </w:r>
      <w:r w:rsidR="00CC7549">
        <w:rPr>
          <w:rFonts w:ascii="Perpetua" w:hAnsi="Perpetua"/>
          <w:b/>
          <w:color w:val="006600"/>
          <w:sz w:val="24"/>
          <w:szCs w:val="24"/>
          <w:lang w:val="en"/>
        </w:rPr>
        <w:t>tricia</w:t>
      </w:r>
      <w:r w:rsidR="009C07B8" w:rsidRPr="008D00AD">
        <w:rPr>
          <w:rFonts w:ascii="Perpetua" w:hAnsi="Perpetua"/>
          <w:b/>
          <w:color w:val="006600"/>
          <w:sz w:val="24"/>
          <w:szCs w:val="24"/>
          <w:lang w:val="en"/>
        </w:rPr>
        <w:t>@ShorewoodCC.com</w:t>
      </w:r>
    </w:p>
    <w:p w14:paraId="0D87CD60" w14:textId="77777777" w:rsidR="009C07B8" w:rsidRPr="008D00AD" w:rsidRDefault="009C07B8" w:rsidP="008348D2">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www.ShorewoodCC.com</w:t>
      </w:r>
      <w:r w:rsidR="008252DD">
        <w:rPr>
          <w:rFonts w:ascii="Perpetua" w:hAnsi="Perpetua"/>
          <w:b/>
          <w:color w:val="006600"/>
          <w:sz w:val="24"/>
          <w:szCs w:val="24"/>
          <w:lang w:val="en"/>
        </w:rPr>
        <w:br w:type="page"/>
      </w:r>
    </w:p>
    <w:p w14:paraId="2DDE8FCD" w14:textId="77777777" w:rsidR="009C07B8" w:rsidRPr="008D00AD" w:rsidRDefault="009C07B8" w:rsidP="009C07B8">
      <w:pPr>
        <w:widowControl w:val="0"/>
        <w:rPr>
          <w:rFonts w:ascii="Perpetua" w:hAnsi="Perpetua"/>
          <w:b/>
          <w:color w:val="006600"/>
          <w:sz w:val="24"/>
          <w:szCs w:val="24"/>
          <w:lang w:val="en"/>
        </w:rPr>
      </w:pPr>
    </w:p>
    <w:p w14:paraId="4E3F8097" w14:textId="77777777" w:rsidR="009C07B8" w:rsidRPr="00C04396" w:rsidRDefault="00F67B17" w:rsidP="009C07B8">
      <w:pPr>
        <w:widowControl w:val="0"/>
        <w:jc w:val="center"/>
        <w:rPr>
          <w:rFonts w:ascii="Constantia" w:hAnsi="Constantia"/>
          <w:b/>
          <w:i/>
          <w:color w:val="538135" w:themeColor="accent6" w:themeShade="BF"/>
          <w:sz w:val="52"/>
          <w:szCs w:val="52"/>
          <w:lang w:val="en"/>
        </w:rPr>
      </w:pPr>
      <w:r w:rsidRPr="00C04396">
        <w:rPr>
          <w:b/>
          <w:i/>
          <w:color w:val="538135" w:themeColor="accent6" w:themeShade="BF"/>
          <w:sz w:val="52"/>
          <w:szCs w:val="52"/>
          <w:lang w:val="en"/>
        </w:rPr>
        <w:t>YOUR INVITED TO JOIN</w:t>
      </w:r>
    </w:p>
    <w:p w14:paraId="753507E1" w14:textId="77777777" w:rsidR="009C07B8" w:rsidRPr="008D00AD" w:rsidRDefault="00214C5A" w:rsidP="00F67B17">
      <w:pPr>
        <w:widowControl w:val="0"/>
        <w:rPr>
          <w:rFonts w:ascii="Constantia" w:hAnsi="Constantia"/>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3360" behindDoc="0" locked="0" layoutInCell="1" allowOverlap="1" wp14:anchorId="7F0F929C" wp14:editId="137864E2">
            <wp:simplePos x="0" y="0"/>
            <wp:positionH relativeFrom="column">
              <wp:posOffset>2987418</wp:posOffset>
            </wp:positionH>
            <wp:positionV relativeFrom="paragraph">
              <wp:posOffset>98859</wp:posOffset>
            </wp:positionV>
            <wp:extent cx="1600200" cy="14859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600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3994" w14:textId="77777777" w:rsidR="009C07B8" w:rsidRPr="008D00AD" w:rsidRDefault="009C07B8" w:rsidP="009C07B8">
      <w:pPr>
        <w:widowControl w:val="0"/>
        <w:jc w:val="center"/>
        <w:rPr>
          <w:rFonts w:ascii="Constantia" w:hAnsi="Constantia"/>
          <w:b/>
          <w:sz w:val="24"/>
          <w:szCs w:val="24"/>
          <w:lang w:val="en"/>
        </w:rPr>
      </w:pPr>
    </w:p>
    <w:p w14:paraId="4EB9998A" w14:textId="77777777" w:rsidR="009E5F36" w:rsidRPr="008D00AD" w:rsidRDefault="009E5F36" w:rsidP="009C07B8">
      <w:pPr>
        <w:widowControl w:val="0"/>
        <w:jc w:val="center"/>
        <w:rPr>
          <w:rFonts w:ascii="Constantia" w:hAnsi="Constantia"/>
          <w:b/>
          <w:bCs/>
          <w:sz w:val="24"/>
          <w:szCs w:val="24"/>
          <w:lang w:val="en"/>
        </w:rPr>
      </w:pPr>
    </w:p>
    <w:p w14:paraId="41441481" w14:textId="77777777" w:rsidR="00214C5A" w:rsidRDefault="00214C5A" w:rsidP="009C07B8">
      <w:pPr>
        <w:widowControl w:val="0"/>
        <w:jc w:val="center"/>
        <w:rPr>
          <w:rFonts w:ascii="Constantia" w:hAnsi="Constantia"/>
          <w:b/>
          <w:bCs/>
          <w:sz w:val="24"/>
          <w:szCs w:val="24"/>
          <w:lang w:val="en"/>
        </w:rPr>
      </w:pPr>
    </w:p>
    <w:p w14:paraId="6BD37CBE" w14:textId="77777777" w:rsidR="00214C5A" w:rsidRDefault="00214C5A" w:rsidP="009C07B8">
      <w:pPr>
        <w:widowControl w:val="0"/>
        <w:jc w:val="center"/>
        <w:rPr>
          <w:rFonts w:ascii="Constantia" w:hAnsi="Constantia"/>
          <w:b/>
          <w:bCs/>
          <w:sz w:val="24"/>
          <w:szCs w:val="24"/>
          <w:lang w:val="en"/>
        </w:rPr>
      </w:pPr>
    </w:p>
    <w:p w14:paraId="2B6563BC" w14:textId="77777777" w:rsidR="00214C5A" w:rsidRDefault="00214C5A" w:rsidP="009C07B8">
      <w:pPr>
        <w:widowControl w:val="0"/>
        <w:jc w:val="center"/>
        <w:rPr>
          <w:rFonts w:ascii="Constantia" w:hAnsi="Constantia"/>
          <w:b/>
          <w:bCs/>
          <w:sz w:val="24"/>
          <w:szCs w:val="24"/>
          <w:lang w:val="en"/>
        </w:rPr>
      </w:pPr>
    </w:p>
    <w:p w14:paraId="6BAFED8C" w14:textId="77777777" w:rsidR="00214C5A" w:rsidRDefault="00214C5A" w:rsidP="009C07B8">
      <w:pPr>
        <w:widowControl w:val="0"/>
        <w:jc w:val="center"/>
        <w:rPr>
          <w:rFonts w:ascii="Constantia" w:hAnsi="Constantia"/>
          <w:b/>
          <w:bCs/>
          <w:sz w:val="24"/>
          <w:szCs w:val="24"/>
          <w:lang w:val="en"/>
        </w:rPr>
      </w:pPr>
    </w:p>
    <w:p w14:paraId="57391449" w14:textId="77777777" w:rsidR="00214C5A" w:rsidRDefault="00214C5A" w:rsidP="009C07B8">
      <w:pPr>
        <w:widowControl w:val="0"/>
        <w:jc w:val="center"/>
        <w:rPr>
          <w:rFonts w:ascii="Constantia" w:hAnsi="Constantia"/>
          <w:b/>
          <w:bCs/>
          <w:sz w:val="24"/>
          <w:szCs w:val="24"/>
          <w:lang w:val="en"/>
        </w:rPr>
      </w:pPr>
    </w:p>
    <w:p w14:paraId="43CC1B3F" w14:textId="77777777" w:rsidR="00214C5A" w:rsidRDefault="00214C5A" w:rsidP="009C07B8">
      <w:pPr>
        <w:widowControl w:val="0"/>
        <w:jc w:val="center"/>
        <w:rPr>
          <w:rFonts w:ascii="Constantia" w:hAnsi="Constantia"/>
          <w:b/>
          <w:bCs/>
          <w:sz w:val="24"/>
          <w:szCs w:val="24"/>
          <w:lang w:val="en"/>
        </w:rPr>
      </w:pPr>
    </w:p>
    <w:p w14:paraId="083E1ADA" w14:textId="77777777" w:rsidR="00214C5A" w:rsidRDefault="00214C5A" w:rsidP="005A1B8D">
      <w:pPr>
        <w:widowControl w:val="0"/>
        <w:rPr>
          <w:rFonts w:ascii="Constantia" w:hAnsi="Constantia"/>
          <w:b/>
          <w:bCs/>
          <w:sz w:val="24"/>
          <w:szCs w:val="24"/>
          <w:lang w:val="en"/>
        </w:rPr>
      </w:pPr>
    </w:p>
    <w:p w14:paraId="5198E44D" w14:textId="272EBE5F" w:rsidR="009C07B8" w:rsidRPr="002D73AD" w:rsidRDefault="001C2881" w:rsidP="009C07B8">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20</w:t>
      </w:r>
      <w:r w:rsidR="003F34AB">
        <w:rPr>
          <w:rFonts w:ascii="Constantia" w:hAnsi="Constantia"/>
          <w:b/>
          <w:bCs/>
          <w:color w:val="538135" w:themeColor="accent6" w:themeShade="BF"/>
          <w:sz w:val="24"/>
          <w:szCs w:val="24"/>
          <w:lang w:val="en"/>
        </w:rPr>
        <w:t>20</w:t>
      </w:r>
      <w:r w:rsidR="004F53A3" w:rsidRPr="002D73AD">
        <w:rPr>
          <w:rFonts w:ascii="Constantia" w:hAnsi="Constantia"/>
          <w:b/>
          <w:bCs/>
          <w:color w:val="538135" w:themeColor="accent6" w:themeShade="BF"/>
          <w:sz w:val="24"/>
          <w:szCs w:val="24"/>
          <w:lang w:val="en"/>
        </w:rPr>
        <w:t xml:space="preserve"> I</w:t>
      </w:r>
      <w:r w:rsidR="009C07B8" w:rsidRPr="002D73AD">
        <w:rPr>
          <w:rFonts w:ascii="Constantia" w:hAnsi="Constantia"/>
          <w:b/>
          <w:bCs/>
          <w:color w:val="538135" w:themeColor="accent6" w:themeShade="BF"/>
          <w:sz w:val="24"/>
          <w:szCs w:val="24"/>
          <w:lang w:val="en"/>
        </w:rPr>
        <w:t>ntroductory</w:t>
      </w:r>
    </w:p>
    <w:p w14:paraId="717B4645" w14:textId="77777777" w:rsidR="00F12948" w:rsidRPr="002D73AD" w:rsidRDefault="009C07B8" w:rsidP="008348D2">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Members</w:t>
      </w:r>
      <w:r w:rsidR="00EF5F69" w:rsidRPr="002D73AD">
        <w:rPr>
          <w:rFonts w:ascii="Constantia" w:hAnsi="Constantia"/>
          <w:b/>
          <w:bCs/>
          <w:color w:val="538135" w:themeColor="accent6" w:themeShade="BF"/>
          <w:sz w:val="24"/>
          <w:szCs w:val="24"/>
          <w:lang w:val="en"/>
        </w:rPr>
        <w:t>hip F</w:t>
      </w:r>
      <w:r w:rsidRPr="002D73AD">
        <w:rPr>
          <w:rFonts w:ascii="Constantia" w:hAnsi="Constantia"/>
          <w:b/>
          <w:bCs/>
          <w:color w:val="538135" w:themeColor="accent6" w:themeShade="BF"/>
          <w:sz w:val="24"/>
          <w:szCs w:val="24"/>
          <w:lang w:val="en"/>
        </w:rPr>
        <w:t>ees</w:t>
      </w:r>
    </w:p>
    <w:p w14:paraId="2143BF47" w14:textId="77777777" w:rsidR="002E4547" w:rsidRPr="002D73AD" w:rsidRDefault="002E4547" w:rsidP="002E4547">
      <w:pPr>
        <w:widowControl w:val="0"/>
        <w:jc w:val="center"/>
        <w:rPr>
          <w:rFonts w:ascii="Constantia" w:hAnsi="Constantia"/>
          <w:b/>
          <w:bCs/>
          <w:color w:val="538135" w:themeColor="accent6" w:themeShade="BF"/>
          <w:sz w:val="24"/>
          <w:szCs w:val="24"/>
          <w:lang w:val="en"/>
        </w:rPr>
      </w:pPr>
    </w:p>
    <w:p w14:paraId="3F0DC429" w14:textId="77777777" w:rsidR="008970C6" w:rsidRPr="006C19F0" w:rsidRDefault="008970C6" w:rsidP="008970C6">
      <w:pPr>
        <w:widowControl w:val="0"/>
        <w:rPr>
          <w:b/>
          <w:bCs/>
          <w:color w:val="538135" w:themeColor="accent6" w:themeShade="BF"/>
          <w:sz w:val="24"/>
          <w:szCs w:val="24"/>
          <w:lang w:val="en"/>
        </w:rPr>
      </w:pPr>
      <w:r w:rsidRPr="006C19F0">
        <w:rPr>
          <w:b/>
          <w:bCs/>
          <w:color w:val="538135" w:themeColor="accent6" w:themeShade="BF"/>
          <w:sz w:val="24"/>
          <w:szCs w:val="24"/>
          <w:lang w:val="en"/>
        </w:rPr>
        <w:t xml:space="preserve">Full Golf </w:t>
      </w:r>
      <w:r w:rsidR="00861343" w:rsidRPr="006C19F0">
        <w:rPr>
          <w:b/>
          <w:bCs/>
          <w:color w:val="538135" w:themeColor="accent6" w:themeShade="BF"/>
          <w:sz w:val="24"/>
          <w:szCs w:val="24"/>
          <w:lang w:val="en"/>
        </w:rPr>
        <w:t xml:space="preserve">Introductory </w:t>
      </w:r>
      <w:r w:rsidRPr="006C19F0">
        <w:rPr>
          <w:b/>
          <w:bCs/>
          <w:color w:val="538135" w:themeColor="accent6" w:themeShade="BF"/>
          <w:sz w:val="24"/>
          <w:szCs w:val="24"/>
          <w:lang w:val="en"/>
        </w:rPr>
        <w:t>Membership</w:t>
      </w:r>
      <w:r w:rsidR="008428D7" w:rsidRPr="006C19F0">
        <w:rPr>
          <w:b/>
          <w:bCs/>
          <w:color w:val="538135" w:themeColor="accent6" w:themeShade="BF"/>
          <w:sz w:val="24"/>
          <w:szCs w:val="24"/>
          <w:lang w:val="en"/>
        </w:rPr>
        <w:t xml:space="preserve"> </w:t>
      </w:r>
    </w:p>
    <w:p w14:paraId="0E2B29AC" w14:textId="77777777" w:rsidR="008970C6" w:rsidRPr="006C19F0" w:rsidRDefault="008970C6" w:rsidP="008970C6">
      <w:pPr>
        <w:widowControl w:val="0"/>
        <w:rPr>
          <w:b/>
          <w:bCs/>
          <w:color w:val="538135" w:themeColor="accent6" w:themeShade="BF"/>
          <w:sz w:val="24"/>
          <w:szCs w:val="24"/>
          <w:lang w:val="en"/>
        </w:rPr>
      </w:pPr>
    </w:p>
    <w:p w14:paraId="28EA579E" w14:textId="77777777" w:rsidR="008970C6" w:rsidRPr="006C19F0" w:rsidRDefault="008970C6" w:rsidP="008970C6">
      <w:pPr>
        <w:widowControl w:val="0"/>
        <w:rPr>
          <w:b/>
          <w:bCs/>
          <w:sz w:val="24"/>
          <w:szCs w:val="24"/>
          <w:lang w:val="en"/>
        </w:rPr>
      </w:pPr>
      <w:r w:rsidRPr="006C19F0">
        <w:rPr>
          <w:bCs/>
          <w:sz w:val="24"/>
          <w:szCs w:val="24"/>
          <w:lang w:val="en"/>
        </w:rPr>
        <w:t xml:space="preserve">Full golf membership includes use of our </w:t>
      </w:r>
      <w:r w:rsidR="00A170B2" w:rsidRPr="006C19F0">
        <w:rPr>
          <w:bCs/>
          <w:sz w:val="24"/>
          <w:szCs w:val="24"/>
          <w:lang w:val="en"/>
        </w:rPr>
        <w:t xml:space="preserve">18 </w:t>
      </w:r>
      <w:r w:rsidR="004B1820" w:rsidRPr="006C19F0">
        <w:rPr>
          <w:bCs/>
          <w:sz w:val="24"/>
          <w:szCs w:val="24"/>
          <w:lang w:val="en"/>
        </w:rPr>
        <w:t xml:space="preserve">hole championship golf course, practice area, </w:t>
      </w:r>
      <w:r w:rsidR="002A6B9B">
        <w:rPr>
          <w:bCs/>
          <w:sz w:val="24"/>
          <w:szCs w:val="24"/>
          <w:lang w:val="en"/>
        </w:rPr>
        <w:t>c</w:t>
      </w:r>
      <w:r w:rsidRPr="006C19F0">
        <w:rPr>
          <w:bCs/>
          <w:sz w:val="24"/>
          <w:szCs w:val="24"/>
          <w:lang w:val="en"/>
        </w:rPr>
        <w:t>lubhouse,</w:t>
      </w:r>
      <w:r w:rsidR="00A170B2" w:rsidRPr="006C19F0">
        <w:rPr>
          <w:bCs/>
          <w:sz w:val="24"/>
          <w:szCs w:val="24"/>
          <w:lang w:val="en"/>
        </w:rPr>
        <w:t xml:space="preserve"> lounge, outdoor patio, heated pool</w:t>
      </w:r>
      <w:r w:rsidR="001538D7" w:rsidRPr="006C19F0">
        <w:rPr>
          <w:bCs/>
          <w:sz w:val="24"/>
          <w:szCs w:val="24"/>
          <w:lang w:val="en"/>
        </w:rPr>
        <w:t xml:space="preserve"> and lakeside fire pit.</w:t>
      </w:r>
      <w:r w:rsidR="007E113E" w:rsidRPr="006C19F0">
        <w:rPr>
          <w:bCs/>
          <w:sz w:val="24"/>
          <w:szCs w:val="24"/>
          <w:lang w:val="en"/>
        </w:rPr>
        <w:t xml:space="preserve">  </w:t>
      </w:r>
      <w:r w:rsidR="009C4886" w:rsidRPr="006C19F0">
        <w:rPr>
          <w:bCs/>
          <w:sz w:val="24"/>
          <w:szCs w:val="24"/>
          <w:lang w:val="en"/>
        </w:rPr>
        <w:t xml:space="preserve">We have a full service pro shop and a PGA professional on staff </w:t>
      </w:r>
      <w:r w:rsidR="00CD71D7" w:rsidRPr="006C19F0">
        <w:rPr>
          <w:bCs/>
          <w:sz w:val="24"/>
          <w:szCs w:val="24"/>
          <w:lang w:val="en"/>
        </w:rPr>
        <w:t xml:space="preserve">to help you learn or improve your game.  </w:t>
      </w:r>
      <w:r w:rsidR="007E113E" w:rsidRPr="006C19F0">
        <w:rPr>
          <w:bCs/>
          <w:sz w:val="24"/>
          <w:szCs w:val="24"/>
          <w:lang w:val="en"/>
        </w:rPr>
        <w:t xml:space="preserve">Enjoy </w:t>
      </w:r>
      <w:r w:rsidR="004861BA" w:rsidRPr="006C19F0">
        <w:rPr>
          <w:bCs/>
          <w:sz w:val="24"/>
          <w:szCs w:val="24"/>
          <w:lang w:val="en"/>
        </w:rPr>
        <w:t xml:space="preserve">lakeside </w:t>
      </w:r>
      <w:r w:rsidR="007E113E" w:rsidRPr="006C19F0">
        <w:rPr>
          <w:bCs/>
          <w:sz w:val="24"/>
          <w:szCs w:val="24"/>
          <w:lang w:val="en"/>
        </w:rPr>
        <w:t xml:space="preserve">casual </w:t>
      </w:r>
      <w:r w:rsidR="00576F4D">
        <w:rPr>
          <w:bCs/>
          <w:sz w:val="24"/>
          <w:szCs w:val="24"/>
          <w:lang w:val="en"/>
        </w:rPr>
        <w:t xml:space="preserve">and </w:t>
      </w:r>
      <w:r w:rsidR="007E113E" w:rsidRPr="006C19F0">
        <w:rPr>
          <w:bCs/>
          <w:sz w:val="24"/>
          <w:szCs w:val="24"/>
          <w:lang w:val="en"/>
        </w:rPr>
        <w:t xml:space="preserve">fine dining </w:t>
      </w:r>
      <w:r w:rsidR="00576F4D">
        <w:rPr>
          <w:bCs/>
          <w:sz w:val="24"/>
          <w:szCs w:val="24"/>
          <w:lang w:val="en"/>
        </w:rPr>
        <w:t xml:space="preserve">as well as </w:t>
      </w:r>
      <w:r w:rsidR="007E113E" w:rsidRPr="006C19F0">
        <w:rPr>
          <w:bCs/>
          <w:sz w:val="24"/>
          <w:szCs w:val="24"/>
          <w:lang w:val="en"/>
        </w:rPr>
        <w:t>social events</w:t>
      </w:r>
      <w:r w:rsidR="00791DAB" w:rsidRPr="006C19F0">
        <w:rPr>
          <w:bCs/>
          <w:sz w:val="24"/>
          <w:szCs w:val="24"/>
          <w:lang w:val="en"/>
        </w:rPr>
        <w:t xml:space="preserve"> that </w:t>
      </w:r>
      <w:r w:rsidR="007B68BF">
        <w:rPr>
          <w:bCs/>
          <w:sz w:val="24"/>
          <w:szCs w:val="24"/>
          <w:lang w:val="en"/>
        </w:rPr>
        <w:t xml:space="preserve">give members the opportunity to network, </w:t>
      </w:r>
      <w:r w:rsidR="000154C4">
        <w:rPr>
          <w:bCs/>
          <w:sz w:val="24"/>
          <w:szCs w:val="24"/>
          <w:lang w:val="en"/>
        </w:rPr>
        <w:t xml:space="preserve">entertain clients and make life long friends. </w:t>
      </w:r>
      <w:r w:rsidR="00791DAB" w:rsidRPr="006C19F0">
        <w:rPr>
          <w:bCs/>
          <w:sz w:val="24"/>
          <w:szCs w:val="24"/>
          <w:lang w:val="en"/>
        </w:rPr>
        <w:t xml:space="preserve"> </w:t>
      </w:r>
      <w:r w:rsidR="007F4350" w:rsidRPr="006C19F0">
        <w:rPr>
          <w:bCs/>
          <w:sz w:val="24"/>
          <w:szCs w:val="24"/>
          <w:lang w:val="en"/>
        </w:rPr>
        <w:t xml:space="preserve">Full family </w:t>
      </w:r>
      <w:r w:rsidR="00B25360">
        <w:rPr>
          <w:bCs/>
          <w:sz w:val="24"/>
          <w:szCs w:val="24"/>
          <w:lang w:val="en"/>
        </w:rPr>
        <w:t>me</w:t>
      </w:r>
      <w:r w:rsidR="00EC6043">
        <w:rPr>
          <w:bCs/>
          <w:sz w:val="24"/>
          <w:szCs w:val="24"/>
          <w:lang w:val="en"/>
        </w:rPr>
        <w:t xml:space="preserve">mberships </w:t>
      </w:r>
      <w:r w:rsidR="00FD2FFB" w:rsidRPr="006C19F0">
        <w:rPr>
          <w:bCs/>
          <w:sz w:val="24"/>
          <w:szCs w:val="24"/>
          <w:lang w:val="en"/>
        </w:rPr>
        <w:t>include</w:t>
      </w:r>
      <w:r w:rsidR="00EC6043">
        <w:rPr>
          <w:bCs/>
          <w:sz w:val="24"/>
          <w:szCs w:val="24"/>
          <w:lang w:val="en"/>
        </w:rPr>
        <w:t xml:space="preserve"> </w:t>
      </w:r>
      <w:r w:rsidR="00FD2FFB" w:rsidRPr="006C19F0">
        <w:rPr>
          <w:bCs/>
          <w:sz w:val="24"/>
          <w:szCs w:val="24"/>
          <w:lang w:val="en"/>
        </w:rPr>
        <w:t>2 adults</w:t>
      </w:r>
      <w:r w:rsidR="0039094F" w:rsidRPr="006C19F0">
        <w:rPr>
          <w:bCs/>
          <w:sz w:val="24"/>
          <w:szCs w:val="24"/>
          <w:lang w:val="en"/>
        </w:rPr>
        <w:t>,</w:t>
      </w:r>
      <w:r w:rsidR="00FD2FFB" w:rsidRPr="006C19F0">
        <w:rPr>
          <w:bCs/>
          <w:sz w:val="24"/>
          <w:szCs w:val="24"/>
          <w:lang w:val="en"/>
        </w:rPr>
        <w:t xml:space="preserve"> dependents under 21</w:t>
      </w:r>
      <w:r w:rsidR="00DA2665" w:rsidRPr="006C19F0">
        <w:rPr>
          <w:bCs/>
          <w:sz w:val="24"/>
          <w:szCs w:val="24"/>
          <w:lang w:val="en"/>
        </w:rPr>
        <w:t xml:space="preserve">or under 24 </w:t>
      </w:r>
      <w:r w:rsidR="001E5996">
        <w:rPr>
          <w:bCs/>
          <w:sz w:val="24"/>
          <w:szCs w:val="24"/>
          <w:lang w:val="en"/>
        </w:rPr>
        <w:t xml:space="preserve">if </w:t>
      </w:r>
      <w:r w:rsidR="00DA2665" w:rsidRPr="006C19F0">
        <w:rPr>
          <w:bCs/>
          <w:sz w:val="24"/>
          <w:szCs w:val="24"/>
          <w:lang w:val="en"/>
        </w:rPr>
        <w:t>in college or military service</w:t>
      </w:r>
      <w:r w:rsidR="001B7B5B" w:rsidRPr="006C19F0">
        <w:rPr>
          <w:bCs/>
          <w:sz w:val="24"/>
          <w:szCs w:val="24"/>
          <w:lang w:val="en"/>
        </w:rPr>
        <w:t>.</w:t>
      </w:r>
    </w:p>
    <w:p w14:paraId="413021B7" w14:textId="77777777" w:rsidR="008970C6" w:rsidRPr="006C19F0" w:rsidRDefault="008970C6" w:rsidP="008970C6">
      <w:pPr>
        <w:widowControl w:val="0"/>
        <w:rPr>
          <w:b/>
          <w:bCs/>
          <w:sz w:val="24"/>
          <w:szCs w:val="24"/>
          <w:lang w:val="en"/>
        </w:rPr>
      </w:pPr>
    </w:p>
    <w:p w14:paraId="6E8A30BC" w14:textId="77777777" w:rsidR="009C07B8" w:rsidRPr="006C19F0" w:rsidRDefault="009C07B8" w:rsidP="009C07B8">
      <w:pPr>
        <w:widowControl w:val="0"/>
        <w:rPr>
          <w:b/>
          <w:bCs/>
          <w:sz w:val="24"/>
          <w:szCs w:val="24"/>
          <w:lang w:val="en"/>
        </w:rPr>
      </w:pP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00EB6663" w:rsidRPr="006C19F0">
        <w:rPr>
          <w:b/>
          <w:sz w:val="24"/>
          <w:szCs w:val="24"/>
          <w:lang w:val="en"/>
        </w:rPr>
        <w:tab/>
      </w:r>
      <w:r w:rsidR="00F671DA" w:rsidRPr="006C19F0">
        <w:rPr>
          <w:b/>
          <w:sz w:val="24"/>
          <w:szCs w:val="24"/>
          <w:lang w:val="en"/>
        </w:rPr>
        <w:tab/>
      </w:r>
      <w:r w:rsidRPr="006C19F0">
        <w:rPr>
          <w:b/>
          <w:bCs/>
          <w:sz w:val="24"/>
          <w:szCs w:val="24"/>
          <w:lang w:val="en"/>
        </w:rPr>
        <w:tab/>
      </w:r>
      <w:r w:rsidRPr="006C19F0">
        <w:rPr>
          <w:b/>
          <w:bCs/>
          <w:sz w:val="24"/>
          <w:szCs w:val="24"/>
          <w:lang w:val="en"/>
        </w:rPr>
        <w:tab/>
      </w:r>
      <w:r w:rsidR="00A73C55" w:rsidRPr="006C19F0">
        <w:rPr>
          <w:b/>
          <w:bCs/>
          <w:sz w:val="24"/>
          <w:szCs w:val="24"/>
          <w:lang w:val="en"/>
        </w:rPr>
        <w:t xml:space="preserve"> </w:t>
      </w:r>
    </w:p>
    <w:p w14:paraId="467C9289" w14:textId="77777777" w:rsidR="009B1E8B" w:rsidRPr="006C19F0" w:rsidRDefault="009B1E8B" w:rsidP="00915548">
      <w:pPr>
        <w:widowControl w:val="0"/>
        <w:rPr>
          <w:b/>
          <w:color w:val="538135" w:themeColor="accent6" w:themeShade="BF"/>
          <w:sz w:val="24"/>
          <w:szCs w:val="24"/>
          <w:lang w:val="en"/>
        </w:rPr>
      </w:pPr>
      <w:r w:rsidRPr="006C19F0">
        <w:rPr>
          <w:b/>
          <w:color w:val="538135" w:themeColor="accent6" w:themeShade="BF"/>
          <w:sz w:val="24"/>
          <w:szCs w:val="24"/>
          <w:lang w:val="en"/>
        </w:rPr>
        <w:t>Full Social Membership</w:t>
      </w:r>
    </w:p>
    <w:p w14:paraId="340E5D86" w14:textId="77777777" w:rsidR="009B1E8B" w:rsidRPr="006C19F0" w:rsidRDefault="009B1E8B" w:rsidP="00915548">
      <w:pPr>
        <w:widowControl w:val="0"/>
        <w:rPr>
          <w:b/>
          <w:sz w:val="24"/>
          <w:szCs w:val="24"/>
          <w:lang w:val="en"/>
        </w:rPr>
      </w:pPr>
    </w:p>
    <w:p w14:paraId="2626A9A9" w14:textId="77777777" w:rsidR="009B1E8B" w:rsidRPr="006C19F0" w:rsidRDefault="009B1E8B" w:rsidP="00915548">
      <w:pPr>
        <w:widowControl w:val="0"/>
        <w:rPr>
          <w:b/>
          <w:sz w:val="24"/>
          <w:szCs w:val="24"/>
          <w:lang w:val="en"/>
        </w:rPr>
      </w:pPr>
      <w:r w:rsidRPr="006C19F0">
        <w:rPr>
          <w:sz w:val="24"/>
          <w:szCs w:val="24"/>
          <w:lang w:val="en"/>
        </w:rPr>
        <w:t xml:space="preserve">Full social membership includes </w:t>
      </w:r>
      <w:r w:rsidR="00EC6043">
        <w:rPr>
          <w:sz w:val="24"/>
          <w:szCs w:val="24"/>
          <w:lang w:val="en"/>
        </w:rPr>
        <w:t>the</w:t>
      </w:r>
      <w:r w:rsidR="00C47A42">
        <w:rPr>
          <w:sz w:val="24"/>
          <w:szCs w:val="24"/>
          <w:lang w:val="en"/>
        </w:rPr>
        <w:t xml:space="preserve"> </w:t>
      </w:r>
      <w:r w:rsidRPr="006C19F0">
        <w:rPr>
          <w:sz w:val="24"/>
          <w:szCs w:val="24"/>
          <w:lang w:val="en"/>
        </w:rPr>
        <w:t xml:space="preserve">use of clubhouse, </w:t>
      </w:r>
      <w:r w:rsidR="00613AE7" w:rsidRPr="006C19F0">
        <w:rPr>
          <w:sz w:val="24"/>
          <w:szCs w:val="24"/>
          <w:lang w:val="en"/>
        </w:rPr>
        <w:t xml:space="preserve">lakeside casual </w:t>
      </w:r>
      <w:r w:rsidR="00354911">
        <w:rPr>
          <w:sz w:val="24"/>
          <w:szCs w:val="24"/>
          <w:lang w:val="en"/>
        </w:rPr>
        <w:t>and</w:t>
      </w:r>
      <w:r w:rsidR="00613AE7" w:rsidRPr="006C19F0">
        <w:rPr>
          <w:sz w:val="24"/>
          <w:szCs w:val="24"/>
          <w:lang w:val="en"/>
        </w:rPr>
        <w:t xml:space="preserve"> fine dining, </w:t>
      </w:r>
      <w:r w:rsidR="00601A5B" w:rsidRPr="006C19F0">
        <w:rPr>
          <w:sz w:val="24"/>
          <w:szCs w:val="24"/>
          <w:lang w:val="en"/>
        </w:rPr>
        <w:t xml:space="preserve">lounge, outdoor patio, </w:t>
      </w:r>
      <w:r w:rsidRPr="006C19F0">
        <w:rPr>
          <w:sz w:val="24"/>
          <w:szCs w:val="24"/>
          <w:lang w:val="en"/>
        </w:rPr>
        <w:t>heated pool</w:t>
      </w:r>
      <w:r w:rsidR="00601A5B" w:rsidRPr="006C19F0">
        <w:rPr>
          <w:sz w:val="24"/>
          <w:szCs w:val="24"/>
          <w:lang w:val="en"/>
        </w:rPr>
        <w:t xml:space="preserve">, lakeside fire pit </w:t>
      </w:r>
      <w:r w:rsidRPr="006C19F0">
        <w:rPr>
          <w:sz w:val="24"/>
          <w:szCs w:val="24"/>
          <w:lang w:val="en"/>
        </w:rPr>
        <w:t xml:space="preserve">and the option to purchase </w:t>
      </w:r>
      <w:r w:rsidR="00AC3AF6" w:rsidRPr="006C19F0">
        <w:rPr>
          <w:sz w:val="24"/>
          <w:szCs w:val="24"/>
          <w:lang w:val="en"/>
        </w:rPr>
        <w:t xml:space="preserve">and play </w:t>
      </w:r>
      <w:r w:rsidRPr="006C19F0">
        <w:rPr>
          <w:sz w:val="24"/>
          <w:szCs w:val="24"/>
          <w:lang w:val="en"/>
        </w:rPr>
        <w:t>3 rounds of golf</w:t>
      </w:r>
      <w:r w:rsidR="00B45DC3" w:rsidRPr="006C19F0">
        <w:rPr>
          <w:sz w:val="24"/>
          <w:szCs w:val="24"/>
          <w:lang w:val="en"/>
        </w:rPr>
        <w:t>.</w:t>
      </w:r>
      <w:r w:rsidR="002A4B3B" w:rsidRPr="006C19F0">
        <w:rPr>
          <w:sz w:val="24"/>
          <w:szCs w:val="24"/>
          <w:lang w:val="en"/>
        </w:rPr>
        <w:t xml:space="preserve"> </w:t>
      </w:r>
      <w:r w:rsidR="00C9433C" w:rsidRPr="006C19F0">
        <w:rPr>
          <w:sz w:val="24"/>
          <w:szCs w:val="24"/>
          <w:lang w:val="en"/>
        </w:rPr>
        <w:t xml:space="preserve">We have several events throughout the year that give members the opportunity to network, </w:t>
      </w:r>
      <w:r w:rsidR="00142474" w:rsidRPr="006C19F0">
        <w:rPr>
          <w:sz w:val="24"/>
          <w:szCs w:val="24"/>
          <w:lang w:val="en"/>
        </w:rPr>
        <w:t xml:space="preserve">entertain clients </w:t>
      </w:r>
      <w:r w:rsidR="006B012C">
        <w:rPr>
          <w:sz w:val="24"/>
          <w:szCs w:val="24"/>
          <w:lang w:val="en"/>
        </w:rPr>
        <w:t>or just relax and have fun</w:t>
      </w:r>
      <w:r w:rsidR="00142474" w:rsidRPr="006C19F0">
        <w:rPr>
          <w:sz w:val="24"/>
          <w:szCs w:val="24"/>
          <w:lang w:val="en"/>
        </w:rPr>
        <w:t>.</w:t>
      </w:r>
      <w:r w:rsidR="00207A2A" w:rsidRPr="006C19F0">
        <w:rPr>
          <w:sz w:val="24"/>
          <w:szCs w:val="24"/>
          <w:lang w:val="en"/>
        </w:rPr>
        <w:t xml:space="preserve"> </w:t>
      </w:r>
      <w:r w:rsidRPr="006C19F0">
        <w:rPr>
          <w:sz w:val="24"/>
          <w:szCs w:val="24"/>
          <w:lang w:val="en"/>
        </w:rPr>
        <w:t xml:space="preserve">Social memberships include 2 </w:t>
      </w:r>
      <w:r w:rsidR="00354911">
        <w:rPr>
          <w:sz w:val="24"/>
          <w:szCs w:val="24"/>
          <w:lang w:val="en"/>
        </w:rPr>
        <w:t>a</w:t>
      </w:r>
      <w:r w:rsidRPr="006C19F0">
        <w:rPr>
          <w:sz w:val="24"/>
          <w:szCs w:val="24"/>
          <w:lang w:val="en"/>
        </w:rPr>
        <w:t xml:space="preserve">dults, dependents under 21or under 24 </w:t>
      </w:r>
      <w:r w:rsidR="001E5996">
        <w:rPr>
          <w:sz w:val="24"/>
          <w:szCs w:val="24"/>
          <w:lang w:val="en"/>
        </w:rPr>
        <w:t xml:space="preserve">if </w:t>
      </w:r>
      <w:r w:rsidRPr="006C19F0">
        <w:rPr>
          <w:sz w:val="24"/>
          <w:szCs w:val="24"/>
          <w:lang w:val="en"/>
        </w:rPr>
        <w:t>in college or the military service.</w:t>
      </w:r>
    </w:p>
    <w:p w14:paraId="344772EA" w14:textId="77777777" w:rsidR="00A73C55" w:rsidRPr="006C19F0" w:rsidRDefault="00A73C55" w:rsidP="009C07B8">
      <w:pPr>
        <w:widowControl w:val="0"/>
        <w:rPr>
          <w:b/>
          <w:sz w:val="24"/>
          <w:szCs w:val="24"/>
          <w:lang w:val="en"/>
        </w:rPr>
      </w:pP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p>
    <w:p w14:paraId="34104F87" w14:textId="77777777" w:rsidR="009C07B8" w:rsidRDefault="009B1E8B" w:rsidP="009C07B8">
      <w:pPr>
        <w:widowControl w:val="0"/>
        <w:jc w:val="center"/>
        <w:rPr>
          <w:b/>
          <w:bCs/>
          <w:color w:val="538135" w:themeColor="accent6" w:themeShade="BF"/>
          <w:sz w:val="24"/>
          <w:szCs w:val="24"/>
          <w:lang w:val="en"/>
        </w:rPr>
      </w:pPr>
      <w:r>
        <w:rPr>
          <w:b/>
          <w:bCs/>
          <w:color w:val="538135" w:themeColor="accent6" w:themeShade="BF"/>
          <w:sz w:val="24"/>
          <w:szCs w:val="24"/>
          <w:lang w:val="en"/>
        </w:rPr>
        <w:t xml:space="preserve">        </w:t>
      </w:r>
      <w:r w:rsidRPr="009B1E8B">
        <w:rPr>
          <w:b/>
          <w:bCs/>
          <w:color w:val="538135" w:themeColor="accent6" w:themeShade="BF"/>
          <w:sz w:val="24"/>
          <w:szCs w:val="24"/>
          <w:lang w:val="en"/>
        </w:rPr>
        <w:t xml:space="preserve"> </w:t>
      </w:r>
      <w:r>
        <w:rPr>
          <w:b/>
          <w:bCs/>
          <w:color w:val="538135" w:themeColor="accent6" w:themeShade="BF"/>
          <w:sz w:val="24"/>
          <w:szCs w:val="24"/>
          <w:lang w:val="en"/>
        </w:rPr>
        <w:t xml:space="preserve">                                                    </w:t>
      </w:r>
      <w:r w:rsidR="003501A7">
        <w:rPr>
          <w:b/>
          <w:bCs/>
          <w:color w:val="538135" w:themeColor="accent6" w:themeShade="BF"/>
          <w:sz w:val="24"/>
          <w:szCs w:val="24"/>
          <w:lang w:val="en"/>
        </w:rPr>
        <w:t xml:space="preserve">          </w:t>
      </w:r>
      <w:r w:rsidR="003501A7" w:rsidRPr="00352DA4">
        <w:rPr>
          <w:bCs/>
          <w:color w:val="000000" w:themeColor="text1"/>
          <w:sz w:val="24"/>
          <w:szCs w:val="24"/>
          <w:lang w:val="en"/>
        </w:rPr>
        <w:t>Monthly</w:t>
      </w:r>
      <w:r>
        <w:rPr>
          <w:b/>
          <w:bCs/>
          <w:color w:val="538135" w:themeColor="accent6" w:themeShade="BF"/>
          <w:sz w:val="24"/>
          <w:szCs w:val="24"/>
          <w:lang w:val="en"/>
        </w:rPr>
        <w:t xml:space="preserve">                           </w:t>
      </w:r>
      <w:r w:rsidRPr="00352DA4">
        <w:rPr>
          <w:bCs/>
          <w:color w:val="000000" w:themeColor="text1"/>
          <w:sz w:val="24"/>
          <w:szCs w:val="24"/>
          <w:lang w:val="en"/>
        </w:rPr>
        <w:t xml:space="preserve"> No Assessments</w:t>
      </w:r>
    </w:p>
    <w:p w14:paraId="70C7C3AF" w14:textId="77777777" w:rsidR="003501A7" w:rsidRPr="00C55DDC" w:rsidRDefault="003501A7" w:rsidP="009C07B8">
      <w:pPr>
        <w:widowControl w:val="0"/>
        <w:jc w:val="center"/>
        <w:rPr>
          <w:b/>
          <w:sz w:val="24"/>
          <w:szCs w:val="24"/>
          <w:lang w:val="en"/>
        </w:rPr>
      </w:pPr>
    </w:p>
    <w:p w14:paraId="3AAB0204" w14:textId="3215EF5E" w:rsidR="009C07B8" w:rsidRPr="003D3297" w:rsidRDefault="004F53A3" w:rsidP="009E5F36">
      <w:pPr>
        <w:widowControl w:val="0"/>
        <w:ind w:firstLine="720"/>
        <w:rPr>
          <w:color w:val="000000" w:themeColor="text1"/>
          <w:sz w:val="24"/>
          <w:szCs w:val="24"/>
          <w:lang w:val="en"/>
        </w:rPr>
      </w:pPr>
      <w:r w:rsidRPr="003D3297">
        <w:rPr>
          <w:color w:val="000000" w:themeColor="text1"/>
          <w:sz w:val="24"/>
          <w:szCs w:val="24"/>
          <w:lang w:val="en"/>
        </w:rPr>
        <w:t>F</w:t>
      </w:r>
      <w:r w:rsidR="009C07B8" w:rsidRPr="003D3297">
        <w:rPr>
          <w:color w:val="000000" w:themeColor="text1"/>
          <w:sz w:val="24"/>
          <w:szCs w:val="24"/>
          <w:lang w:val="en"/>
        </w:rPr>
        <w:t>ull Family Golf (A</w:t>
      </w:r>
      <w:r w:rsidRPr="003D3297">
        <w:rPr>
          <w:color w:val="000000" w:themeColor="text1"/>
          <w:sz w:val="24"/>
          <w:szCs w:val="24"/>
          <w:lang w:val="en"/>
        </w:rPr>
        <w:t>)</w:t>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r>
      <w:r w:rsidR="00C55DDC" w:rsidRPr="003D3297">
        <w:rPr>
          <w:color w:val="000000" w:themeColor="text1"/>
          <w:sz w:val="24"/>
          <w:szCs w:val="24"/>
          <w:lang w:val="en"/>
        </w:rPr>
        <w:t xml:space="preserve">  </w:t>
      </w:r>
      <w:r w:rsidRPr="003D3297">
        <w:rPr>
          <w:color w:val="000000" w:themeColor="text1"/>
          <w:sz w:val="24"/>
          <w:szCs w:val="24"/>
          <w:lang w:val="en"/>
        </w:rPr>
        <w:t xml:space="preserve">$ </w:t>
      </w:r>
      <w:r w:rsidR="003F34AB">
        <w:rPr>
          <w:color w:val="000000" w:themeColor="text1"/>
          <w:sz w:val="24"/>
          <w:szCs w:val="24"/>
          <w:lang w:val="en"/>
        </w:rPr>
        <w:t>147.92</w:t>
      </w:r>
      <w:r w:rsidRPr="003D3297">
        <w:rPr>
          <w:color w:val="000000" w:themeColor="text1"/>
          <w:sz w:val="24"/>
          <w:szCs w:val="24"/>
          <w:lang w:val="en"/>
        </w:rPr>
        <w:tab/>
      </w:r>
      <w:r w:rsidRPr="003D3297">
        <w:rPr>
          <w:color w:val="000000" w:themeColor="text1"/>
          <w:sz w:val="24"/>
          <w:szCs w:val="24"/>
          <w:lang w:val="en"/>
        </w:rPr>
        <w:tab/>
      </w:r>
      <w:r w:rsidR="007C284D" w:rsidRPr="003D3297">
        <w:rPr>
          <w:color w:val="000000" w:themeColor="text1"/>
          <w:sz w:val="24"/>
          <w:szCs w:val="24"/>
          <w:lang w:val="en"/>
        </w:rPr>
        <w:tab/>
      </w:r>
      <w:r w:rsidRPr="003D3297">
        <w:rPr>
          <w:color w:val="000000" w:themeColor="text1"/>
          <w:sz w:val="24"/>
          <w:szCs w:val="24"/>
          <w:lang w:val="en"/>
        </w:rPr>
        <w:t>$</w:t>
      </w:r>
      <w:r w:rsidR="007C284D" w:rsidRPr="003D3297">
        <w:rPr>
          <w:color w:val="000000" w:themeColor="text1"/>
          <w:sz w:val="24"/>
          <w:szCs w:val="24"/>
          <w:lang w:val="en"/>
        </w:rPr>
        <w:t xml:space="preserve"> 0</w:t>
      </w:r>
    </w:p>
    <w:p w14:paraId="4D792D97" w14:textId="4A426B59" w:rsidR="009C07B8" w:rsidRPr="003D3297" w:rsidRDefault="009C07B8" w:rsidP="009E5F36">
      <w:pPr>
        <w:widowControl w:val="0"/>
        <w:ind w:firstLine="720"/>
        <w:rPr>
          <w:color w:val="000000" w:themeColor="text1"/>
          <w:sz w:val="24"/>
          <w:szCs w:val="24"/>
          <w:lang w:val="en"/>
        </w:rPr>
      </w:pPr>
      <w:r w:rsidRPr="003D3297">
        <w:rPr>
          <w:color w:val="000000" w:themeColor="text1"/>
          <w:sz w:val="24"/>
          <w:szCs w:val="24"/>
          <w:lang w:val="en"/>
        </w:rPr>
        <w:t>Single Golf (</w:t>
      </w:r>
      <w:r w:rsidR="00EF5F69" w:rsidRPr="003D3297">
        <w:rPr>
          <w:color w:val="000000" w:themeColor="text1"/>
          <w:sz w:val="24"/>
          <w:szCs w:val="24"/>
          <w:lang w:val="en"/>
        </w:rPr>
        <w:t>A1)</w:t>
      </w:r>
      <w:r w:rsidR="00EF5F69" w:rsidRPr="003D3297">
        <w:rPr>
          <w:color w:val="000000" w:themeColor="text1"/>
          <w:sz w:val="24"/>
          <w:szCs w:val="24"/>
          <w:lang w:val="en"/>
        </w:rPr>
        <w:tab/>
        <w:t xml:space="preserve">         </w:t>
      </w:r>
      <w:r w:rsidR="007C284D" w:rsidRPr="003D3297">
        <w:rPr>
          <w:color w:val="000000" w:themeColor="text1"/>
          <w:sz w:val="24"/>
          <w:szCs w:val="24"/>
          <w:lang w:val="en"/>
        </w:rPr>
        <w:tab/>
      </w:r>
      <w:r w:rsidR="004F53A3"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4F53A3" w:rsidRPr="003D3297">
        <w:rPr>
          <w:color w:val="000000" w:themeColor="text1"/>
          <w:sz w:val="24"/>
          <w:szCs w:val="24"/>
          <w:lang w:val="en"/>
        </w:rPr>
        <w:t xml:space="preserve">$ </w:t>
      </w:r>
      <w:r w:rsidR="003F34AB">
        <w:rPr>
          <w:color w:val="000000" w:themeColor="text1"/>
          <w:sz w:val="24"/>
          <w:szCs w:val="24"/>
          <w:lang w:val="en"/>
        </w:rPr>
        <w:t>116.25</w:t>
      </w:r>
      <w:r w:rsidR="004F53A3" w:rsidRPr="003D3297">
        <w:rPr>
          <w:color w:val="000000" w:themeColor="text1"/>
          <w:sz w:val="24"/>
          <w:szCs w:val="24"/>
          <w:lang w:val="en"/>
        </w:rPr>
        <w:tab/>
      </w:r>
      <w:r w:rsidR="004F53A3" w:rsidRPr="003D3297">
        <w:rPr>
          <w:color w:val="000000" w:themeColor="text1"/>
          <w:sz w:val="24"/>
          <w:szCs w:val="24"/>
          <w:lang w:val="en"/>
        </w:rPr>
        <w:tab/>
      </w:r>
      <w:r w:rsidR="007C284D" w:rsidRPr="003D3297">
        <w:rPr>
          <w:color w:val="000000" w:themeColor="text1"/>
          <w:sz w:val="24"/>
          <w:szCs w:val="24"/>
          <w:lang w:val="en"/>
        </w:rPr>
        <w:tab/>
      </w:r>
      <w:r w:rsidR="004F53A3" w:rsidRPr="003D3297">
        <w:rPr>
          <w:color w:val="000000" w:themeColor="text1"/>
          <w:sz w:val="24"/>
          <w:szCs w:val="24"/>
          <w:lang w:val="en"/>
        </w:rPr>
        <w:t>$</w:t>
      </w:r>
      <w:r w:rsidR="007C284D" w:rsidRPr="003D3297">
        <w:rPr>
          <w:color w:val="000000" w:themeColor="text1"/>
          <w:sz w:val="24"/>
          <w:szCs w:val="24"/>
          <w:lang w:val="en"/>
        </w:rPr>
        <w:t xml:space="preserve"> 0</w:t>
      </w:r>
    </w:p>
    <w:p w14:paraId="3CD6E767" w14:textId="77777777" w:rsidR="00DF1447" w:rsidRPr="003D3297" w:rsidRDefault="00DF1447" w:rsidP="009E5F36">
      <w:pPr>
        <w:widowControl w:val="0"/>
        <w:ind w:firstLine="720"/>
        <w:rPr>
          <w:color w:val="000000" w:themeColor="text1"/>
          <w:sz w:val="24"/>
          <w:szCs w:val="24"/>
          <w:lang w:val="en"/>
        </w:rPr>
      </w:pPr>
    </w:p>
    <w:p w14:paraId="1B782353" w14:textId="472E6F6F"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A1 Junior Golf*</w:t>
      </w:r>
      <w:r w:rsidRPr="003D3297">
        <w:rPr>
          <w:color w:val="000000" w:themeColor="text1"/>
          <w:sz w:val="24"/>
          <w:szCs w:val="24"/>
          <w:lang w:val="en"/>
        </w:rPr>
        <w:tab/>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C55DDC" w:rsidRPr="003D3297">
        <w:rPr>
          <w:color w:val="000000" w:themeColor="text1"/>
          <w:sz w:val="24"/>
          <w:szCs w:val="24"/>
          <w:lang w:val="en"/>
        </w:rPr>
        <w:t xml:space="preserve"> </w:t>
      </w:r>
      <w:r w:rsidRPr="003D3297">
        <w:rPr>
          <w:color w:val="000000" w:themeColor="text1"/>
          <w:sz w:val="24"/>
          <w:szCs w:val="24"/>
          <w:lang w:val="en"/>
        </w:rPr>
        <w:t>$</w:t>
      </w:r>
      <w:r w:rsidR="003F34AB">
        <w:rPr>
          <w:color w:val="000000" w:themeColor="text1"/>
          <w:sz w:val="24"/>
          <w:szCs w:val="24"/>
          <w:lang w:val="en"/>
        </w:rPr>
        <w:t>81.25</w:t>
      </w:r>
      <w:r w:rsidRPr="003D3297">
        <w:rPr>
          <w:color w:val="000000" w:themeColor="text1"/>
          <w:sz w:val="24"/>
          <w:szCs w:val="24"/>
          <w:lang w:val="en"/>
        </w:rPr>
        <w:tab/>
      </w:r>
      <w:r w:rsidRPr="003D3297">
        <w:rPr>
          <w:color w:val="000000" w:themeColor="text1"/>
          <w:sz w:val="24"/>
          <w:szCs w:val="24"/>
          <w:lang w:val="en"/>
        </w:rPr>
        <w:tab/>
      </w:r>
      <w:r w:rsidR="00DF1447" w:rsidRPr="003D3297">
        <w:rPr>
          <w:color w:val="000000" w:themeColor="text1"/>
          <w:sz w:val="24"/>
          <w:szCs w:val="24"/>
          <w:lang w:val="en"/>
        </w:rPr>
        <w:t xml:space="preserve">            </w:t>
      </w:r>
      <w:r w:rsidRPr="003D3297">
        <w:rPr>
          <w:color w:val="000000" w:themeColor="text1"/>
          <w:sz w:val="24"/>
          <w:szCs w:val="24"/>
          <w:lang w:val="en"/>
        </w:rPr>
        <w:t>$</w:t>
      </w:r>
      <w:r w:rsidR="007C284D" w:rsidRPr="003D3297">
        <w:rPr>
          <w:color w:val="000000" w:themeColor="text1"/>
          <w:sz w:val="24"/>
          <w:szCs w:val="24"/>
          <w:lang w:val="en"/>
        </w:rPr>
        <w:t xml:space="preserve"> 0</w:t>
      </w:r>
    </w:p>
    <w:p w14:paraId="6AEFF6E0" w14:textId="77777777"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*(No Food &amp; Beverage Minimums)</w:t>
      </w:r>
    </w:p>
    <w:p w14:paraId="12DED368" w14:textId="77777777" w:rsidR="00DF1447" w:rsidRPr="003D3297" w:rsidRDefault="0009616B" w:rsidP="00F378C5">
      <w:pPr>
        <w:widowControl w:val="0"/>
        <w:ind w:firstLine="720"/>
        <w:rPr>
          <w:color w:val="000000" w:themeColor="text1"/>
          <w:sz w:val="24"/>
          <w:szCs w:val="24"/>
          <w:lang w:val="en"/>
        </w:rPr>
      </w:pPr>
      <w:r w:rsidRPr="003D3297">
        <w:rPr>
          <w:color w:val="000000" w:themeColor="text1"/>
          <w:sz w:val="24"/>
          <w:szCs w:val="24"/>
          <w:lang w:val="en"/>
        </w:rPr>
        <w:t xml:space="preserve">*(Ages </w:t>
      </w:r>
      <w:r w:rsidR="00607400" w:rsidRPr="003D3297">
        <w:rPr>
          <w:color w:val="000000" w:themeColor="text1"/>
          <w:sz w:val="24"/>
          <w:szCs w:val="24"/>
          <w:lang w:val="en"/>
        </w:rPr>
        <w:t>30</w:t>
      </w:r>
      <w:r w:rsidRPr="003D3297">
        <w:rPr>
          <w:color w:val="000000" w:themeColor="text1"/>
          <w:sz w:val="24"/>
          <w:szCs w:val="24"/>
          <w:lang w:val="en"/>
        </w:rPr>
        <w:t xml:space="preserve"> &amp; Under)</w:t>
      </w:r>
    </w:p>
    <w:p w14:paraId="09610324" w14:textId="77777777" w:rsidR="007E113E" w:rsidRDefault="007E113E" w:rsidP="00860176">
      <w:pPr>
        <w:widowControl w:val="0"/>
        <w:rPr>
          <w:b/>
          <w:sz w:val="24"/>
          <w:szCs w:val="24"/>
          <w:lang w:val="en"/>
        </w:rPr>
      </w:pPr>
    </w:p>
    <w:p w14:paraId="69C2450E" w14:textId="77777777" w:rsidR="007E113E" w:rsidRPr="00C55DDC" w:rsidRDefault="007E113E" w:rsidP="00860176">
      <w:pPr>
        <w:widowControl w:val="0"/>
        <w:rPr>
          <w:b/>
          <w:sz w:val="24"/>
          <w:szCs w:val="24"/>
          <w:lang w:val="en"/>
        </w:rPr>
      </w:pPr>
    </w:p>
    <w:p w14:paraId="5CE02724" w14:textId="2C1F4D00" w:rsidR="00F378C5" w:rsidRPr="00F378C5" w:rsidRDefault="009C07B8" w:rsidP="00915548">
      <w:pPr>
        <w:widowControl w:val="0"/>
        <w:ind w:firstLine="720"/>
        <w:rPr>
          <w:color w:val="000000" w:themeColor="text1"/>
          <w:sz w:val="24"/>
          <w:szCs w:val="24"/>
          <w:lang w:val="en"/>
        </w:rPr>
      </w:pPr>
      <w:r w:rsidRPr="00F378C5">
        <w:rPr>
          <w:color w:val="000000" w:themeColor="text1"/>
          <w:sz w:val="24"/>
          <w:szCs w:val="24"/>
          <w:lang w:val="en"/>
        </w:rPr>
        <w:t xml:space="preserve">Social </w:t>
      </w:r>
      <w:r w:rsidR="00F378C5" w:rsidRPr="00F378C5">
        <w:rPr>
          <w:color w:val="000000" w:themeColor="text1"/>
          <w:sz w:val="24"/>
          <w:szCs w:val="24"/>
          <w:lang w:val="en"/>
        </w:rPr>
        <w:t xml:space="preserve">Membership </w:t>
      </w:r>
      <w:r w:rsidRPr="00F378C5">
        <w:rPr>
          <w:color w:val="000000" w:themeColor="text1"/>
          <w:sz w:val="24"/>
          <w:szCs w:val="24"/>
          <w:lang w:val="en"/>
        </w:rPr>
        <w:t>(B)</w:t>
      </w:r>
      <w:r w:rsidR="003F34AB">
        <w:rPr>
          <w:color w:val="000000" w:themeColor="text1"/>
          <w:sz w:val="24"/>
          <w:szCs w:val="24"/>
          <w:lang w:val="en"/>
        </w:rPr>
        <w:t>*</w:t>
      </w:r>
      <w:r w:rsidRPr="00F378C5">
        <w:rPr>
          <w:color w:val="000000" w:themeColor="text1"/>
          <w:sz w:val="24"/>
          <w:szCs w:val="24"/>
          <w:lang w:val="en"/>
        </w:rPr>
        <w:tab/>
      </w:r>
      <w:r w:rsidR="00DF1447" w:rsidRPr="00F378C5">
        <w:rPr>
          <w:color w:val="000000" w:themeColor="text1"/>
          <w:sz w:val="24"/>
          <w:szCs w:val="24"/>
          <w:lang w:val="en"/>
        </w:rPr>
        <w:t xml:space="preserve">                     </w:t>
      </w:r>
      <w:r w:rsidR="00C55DDC" w:rsidRPr="00F378C5">
        <w:rPr>
          <w:color w:val="000000" w:themeColor="text1"/>
          <w:sz w:val="24"/>
          <w:szCs w:val="24"/>
          <w:lang w:val="en"/>
        </w:rPr>
        <w:t xml:space="preserve">               </w:t>
      </w:r>
      <w:r w:rsidR="00F378C5" w:rsidRPr="00F378C5">
        <w:rPr>
          <w:color w:val="000000" w:themeColor="text1"/>
          <w:sz w:val="24"/>
          <w:szCs w:val="24"/>
          <w:lang w:val="en"/>
        </w:rPr>
        <w:t xml:space="preserve">     $</w:t>
      </w:r>
      <w:r w:rsidR="003F34AB">
        <w:rPr>
          <w:color w:val="000000" w:themeColor="text1"/>
          <w:sz w:val="24"/>
          <w:szCs w:val="24"/>
          <w:lang w:val="en"/>
        </w:rPr>
        <w:t>22.75</w:t>
      </w:r>
      <w:r w:rsidR="00F378C5" w:rsidRPr="00F378C5">
        <w:rPr>
          <w:color w:val="000000" w:themeColor="text1"/>
          <w:sz w:val="24"/>
          <w:szCs w:val="24"/>
          <w:lang w:val="en"/>
        </w:rPr>
        <w:tab/>
        <w:t xml:space="preserve">                        $ 0</w:t>
      </w:r>
      <w:r w:rsidR="003F34AB">
        <w:rPr>
          <w:color w:val="000000" w:themeColor="text1"/>
          <w:sz w:val="24"/>
          <w:szCs w:val="24"/>
          <w:lang w:val="en"/>
        </w:rPr>
        <w:tab/>
      </w:r>
    </w:p>
    <w:p w14:paraId="1E4A6FFD" w14:textId="77777777" w:rsidR="009F2D6D" w:rsidRPr="00F378C5" w:rsidRDefault="00467EC3" w:rsidP="009E5F36">
      <w:pPr>
        <w:widowControl w:val="0"/>
        <w:ind w:firstLine="720"/>
        <w:rPr>
          <w:color w:val="000000" w:themeColor="text1"/>
          <w:sz w:val="24"/>
          <w:szCs w:val="24"/>
          <w:lang w:val="en"/>
        </w:rPr>
      </w:pPr>
      <w:r w:rsidRPr="00F378C5">
        <w:rPr>
          <w:color w:val="000000" w:themeColor="text1"/>
          <w:sz w:val="24"/>
          <w:szCs w:val="24"/>
          <w:lang w:val="en"/>
        </w:rPr>
        <w:tab/>
      </w:r>
      <w:r w:rsidRPr="00F378C5">
        <w:rPr>
          <w:color w:val="000000" w:themeColor="text1"/>
          <w:sz w:val="24"/>
          <w:szCs w:val="24"/>
          <w:lang w:val="en"/>
        </w:rPr>
        <w:tab/>
        <w:t xml:space="preserve"> </w:t>
      </w:r>
      <w:r w:rsidR="00C55DDC" w:rsidRPr="00F378C5">
        <w:rPr>
          <w:color w:val="000000" w:themeColor="text1"/>
          <w:sz w:val="24"/>
          <w:szCs w:val="24"/>
          <w:lang w:val="en"/>
        </w:rPr>
        <w:t xml:space="preserve"> </w:t>
      </w:r>
    </w:p>
    <w:p w14:paraId="28B70392" w14:textId="76565C97" w:rsidR="009F2D6D" w:rsidRPr="00F378C5" w:rsidRDefault="009F2D6D" w:rsidP="009E5F36">
      <w:pPr>
        <w:widowControl w:val="0"/>
        <w:ind w:firstLine="720"/>
        <w:rPr>
          <w:color w:val="000000" w:themeColor="text1"/>
          <w:sz w:val="24"/>
          <w:szCs w:val="24"/>
          <w:lang w:val="en"/>
        </w:rPr>
      </w:pPr>
      <w:r w:rsidRPr="00F378C5">
        <w:rPr>
          <w:color w:val="000000" w:themeColor="text1"/>
          <w:sz w:val="24"/>
          <w:szCs w:val="24"/>
          <w:lang w:val="en"/>
        </w:rPr>
        <w:t xml:space="preserve">Monthly Food </w:t>
      </w:r>
      <w:r w:rsidR="0083380B" w:rsidRPr="00F378C5">
        <w:rPr>
          <w:color w:val="000000" w:themeColor="text1"/>
          <w:sz w:val="24"/>
          <w:szCs w:val="24"/>
          <w:lang w:val="en"/>
        </w:rPr>
        <w:t xml:space="preserve">&amp; Beverage Minimums </w:t>
      </w:r>
      <w:r w:rsidR="0083380B" w:rsidRPr="00F378C5">
        <w:rPr>
          <w:color w:val="000000" w:themeColor="text1"/>
          <w:sz w:val="24"/>
          <w:szCs w:val="24"/>
          <w:lang w:val="en"/>
        </w:rPr>
        <w:tab/>
      </w:r>
      <w:r w:rsidR="0083380B" w:rsidRPr="00F378C5">
        <w:rPr>
          <w:color w:val="000000" w:themeColor="text1"/>
          <w:sz w:val="24"/>
          <w:szCs w:val="24"/>
          <w:lang w:val="en"/>
        </w:rPr>
        <w:tab/>
      </w:r>
      <w:r w:rsidR="00B368D4" w:rsidRPr="00F378C5">
        <w:rPr>
          <w:color w:val="000000" w:themeColor="text1"/>
          <w:sz w:val="24"/>
          <w:szCs w:val="24"/>
          <w:lang w:val="en"/>
        </w:rPr>
        <w:t xml:space="preserve"> </w:t>
      </w:r>
      <w:r w:rsidR="00EB7E61" w:rsidRPr="00F378C5">
        <w:rPr>
          <w:color w:val="000000" w:themeColor="text1"/>
          <w:sz w:val="24"/>
          <w:szCs w:val="24"/>
          <w:lang w:val="en"/>
        </w:rPr>
        <w:t xml:space="preserve"> </w:t>
      </w:r>
      <w:r w:rsidR="00B368D4" w:rsidRPr="00F378C5">
        <w:rPr>
          <w:color w:val="000000" w:themeColor="text1"/>
          <w:sz w:val="24"/>
          <w:szCs w:val="24"/>
          <w:lang w:val="en"/>
        </w:rPr>
        <w:t xml:space="preserve">   </w:t>
      </w:r>
      <w:r w:rsidR="0083380B" w:rsidRPr="00F378C5">
        <w:rPr>
          <w:color w:val="000000" w:themeColor="text1"/>
          <w:sz w:val="24"/>
          <w:szCs w:val="24"/>
          <w:lang w:val="en"/>
        </w:rPr>
        <w:t>$</w:t>
      </w:r>
      <w:r w:rsidR="003212BA">
        <w:rPr>
          <w:color w:val="000000" w:themeColor="text1"/>
          <w:sz w:val="24"/>
          <w:szCs w:val="24"/>
          <w:lang w:val="en"/>
        </w:rPr>
        <w:t>100</w:t>
      </w:r>
      <w:r w:rsidR="0083380B" w:rsidRPr="00F378C5">
        <w:rPr>
          <w:color w:val="000000" w:themeColor="text1"/>
          <w:sz w:val="24"/>
          <w:szCs w:val="24"/>
          <w:lang w:val="en"/>
        </w:rPr>
        <w:t>.00</w:t>
      </w:r>
    </w:p>
    <w:p w14:paraId="6C37459D" w14:textId="0CD8213F" w:rsidR="006D48EF" w:rsidRPr="00F378C5" w:rsidRDefault="006D48EF" w:rsidP="003212BA">
      <w:pPr>
        <w:rPr>
          <w:color w:val="000000" w:themeColor="text1"/>
          <w:sz w:val="24"/>
          <w:szCs w:val="24"/>
          <w:lang w:val="en"/>
        </w:rPr>
      </w:pPr>
    </w:p>
    <w:p w14:paraId="1F767972" w14:textId="4827A0B1" w:rsidR="006D48EF" w:rsidRPr="003F34AB" w:rsidRDefault="003F34AB" w:rsidP="003F34AB">
      <w:pPr>
        <w:pStyle w:val="ListParagraph"/>
        <w:widowControl w:val="0"/>
        <w:rPr>
          <w:rFonts w:ascii="Constantia" w:hAnsi="Constantia"/>
          <w:b/>
          <w:sz w:val="18"/>
          <w:szCs w:val="18"/>
          <w:lang w:val="en"/>
        </w:rPr>
      </w:pPr>
      <w:r w:rsidRPr="003F34AB">
        <w:rPr>
          <w:rFonts w:ascii="Constantia" w:hAnsi="Constantia"/>
          <w:b/>
          <w:sz w:val="18"/>
          <w:szCs w:val="18"/>
          <w:lang w:val="en"/>
        </w:rPr>
        <w:t>*Year 2 social membership continues to regular social member rate of $628</w:t>
      </w:r>
      <w:r>
        <w:rPr>
          <w:rFonts w:ascii="Constantia" w:hAnsi="Constantia"/>
          <w:b/>
          <w:sz w:val="18"/>
          <w:szCs w:val="18"/>
          <w:lang w:val="en"/>
        </w:rPr>
        <w:t xml:space="preserve"> ($52.33 per month after first 12 months)</w:t>
      </w:r>
    </w:p>
    <w:p w14:paraId="1F1DC2FD" w14:textId="77777777" w:rsidR="00416B5D" w:rsidRPr="00723BD2" w:rsidRDefault="00416B5D" w:rsidP="00915548">
      <w:pPr>
        <w:jc w:val="center"/>
        <w:rPr>
          <w:bCs/>
          <w:sz w:val="24"/>
          <w:szCs w:val="24"/>
        </w:rPr>
      </w:pPr>
      <w:r w:rsidRPr="00723BD2">
        <w:rPr>
          <w:bCs/>
          <w:sz w:val="24"/>
          <w:szCs w:val="24"/>
        </w:rPr>
        <w:t xml:space="preserve">Please contact Tricia Laurito for more information. You can reach her at (716) </w:t>
      </w:r>
      <w:r w:rsidR="0014579F" w:rsidRPr="00723BD2">
        <w:rPr>
          <w:bCs/>
          <w:sz w:val="24"/>
          <w:szCs w:val="24"/>
        </w:rPr>
        <w:t>-</w:t>
      </w:r>
      <w:r w:rsidRPr="00723BD2">
        <w:rPr>
          <w:bCs/>
          <w:sz w:val="24"/>
          <w:szCs w:val="24"/>
        </w:rPr>
        <w:t>366</w:t>
      </w:r>
      <w:r w:rsidR="0014579F" w:rsidRPr="00723BD2">
        <w:rPr>
          <w:bCs/>
          <w:sz w:val="24"/>
          <w:szCs w:val="24"/>
        </w:rPr>
        <w:t>-</w:t>
      </w:r>
      <w:r w:rsidRPr="00723BD2">
        <w:rPr>
          <w:bCs/>
          <w:sz w:val="24"/>
          <w:szCs w:val="24"/>
        </w:rPr>
        <w:t>1880 ext 2 or at tricia@shorewoodcc.com.</w:t>
      </w:r>
    </w:p>
    <w:p w14:paraId="53CE1CB4" w14:textId="77777777" w:rsidR="009E5F36" w:rsidRDefault="009E5F36" w:rsidP="009E5F36">
      <w:pPr>
        <w:widowControl w:val="0"/>
        <w:rPr>
          <w:sz w:val="24"/>
          <w:szCs w:val="24"/>
          <w:lang w:val="en"/>
        </w:rPr>
      </w:pPr>
    </w:p>
    <w:p w14:paraId="25301975" w14:textId="77777777" w:rsidR="00347665" w:rsidRDefault="00347665" w:rsidP="0014579F">
      <w:pPr>
        <w:rPr>
          <w:rFonts w:ascii="Calibri" w:hAnsi="Calibri" w:cs="Calibri"/>
          <w:b/>
          <w:color w:val="385623" w:themeColor="accent6" w:themeShade="80"/>
          <w:sz w:val="24"/>
          <w:szCs w:val="24"/>
        </w:rPr>
      </w:pPr>
    </w:p>
    <w:p w14:paraId="414D5ED7" w14:textId="77777777" w:rsidR="00347665" w:rsidRDefault="00CD07FF" w:rsidP="00E205D3">
      <w:pPr>
        <w:jc w:val="center"/>
        <w:rPr>
          <w:rFonts w:ascii="Calibri" w:hAnsi="Calibri" w:cs="Calibri"/>
          <w:b/>
          <w:color w:val="385623" w:themeColor="accent6" w:themeShade="80"/>
          <w:sz w:val="24"/>
          <w:szCs w:val="24"/>
        </w:rPr>
      </w:pPr>
      <w:r w:rsidRPr="008D00AD">
        <w:rPr>
          <w:rFonts w:ascii="Old English Text MT" w:hAnsi="Perpetua"/>
          <w:b/>
          <w:noProof/>
          <w:color w:val="006600"/>
          <w:sz w:val="24"/>
          <w:szCs w:val="24"/>
          <w:lang w:bidi="x-none"/>
        </w:rPr>
        <w:drawing>
          <wp:anchor distT="0" distB="0" distL="114300" distR="114300" simplePos="0" relativeHeight="251669504" behindDoc="0" locked="0" layoutInCell="1" allowOverlap="1" wp14:anchorId="0CC2EF79" wp14:editId="2D699F5E">
            <wp:simplePos x="0" y="0"/>
            <wp:positionH relativeFrom="column">
              <wp:posOffset>295</wp:posOffset>
            </wp:positionH>
            <wp:positionV relativeFrom="paragraph">
              <wp:posOffset>-437322</wp:posOffset>
            </wp:positionV>
            <wp:extent cx="1103774" cy="1050708"/>
            <wp:effectExtent l="0" t="0" r="1270" b="381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103774" cy="1050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C46EE" w14:textId="77777777" w:rsidR="00347665" w:rsidRDefault="00347665" w:rsidP="00E205D3">
      <w:pPr>
        <w:jc w:val="center"/>
        <w:rPr>
          <w:rFonts w:ascii="Calibri" w:hAnsi="Calibri" w:cs="Calibri"/>
          <w:b/>
          <w:color w:val="385623" w:themeColor="accent6" w:themeShade="80"/>
          <w:sz w:val="24"/>
          <w:szCs w:val="24"/>
        </w:rPr>
      </w:pPr>
    </w:p>
    <w:p w14:paraId="3379F6B9" w14:textId="77777777" w:rsidR="009E5F36" w:rsidRPr="009531E0" w:rsidRDefault="009E5F36" w:rsidP="00E205D3">
      <w:pPr>
        <w:jc w:val="center"/>
        <w:rPr>
          <w:rFonts w:ascii="Calibri" w:hAnsi="Calibri" w:cs="Calibri"/>
          <w:b/>
          <w:color w:val="000000" w:themeColor="text1"/>
          <w:sz w:val="24"/>
          <w:szCs w:val="24"/>
        </w:rPr>
      </w:pPr>
      <w:r w:rsidRPr="009531E0">
        <w:rPr>
          <w:rFonts w:ascii="Calibri" w:hAnsi="Calibri" w:cs="Calibri"/>
          <w:b/>
          <w:color w:val="000000" w:themeColor="text1"/>
          <w:sz w:val="24"/>
          <w:szCs w:val="24"/>
        </w:rPr>
        <w:t>GOLF MEMBERSHIP ENHANCEMENTS:</w:t>
      </w:r>
    </w:p>
    <w:p w14:paraId="68FADE03" w14:textId="77777777" w:rsidR="009E5F36" w:rsidRPr="008D00AD" w:rsidRDefault="009E5F36" w:rsidP="009E5F36">
      <w:pPr>
        <w:rPr>
          <w:rFonts w:ascii="Calibri" w:hAnsi="Calibri" w:cs="Calibri"/>
          <w:b/>
          <w:sz w:val="24"/>
          <w:szCs w:val="24"/>
        </w:rPr>
      </w:pPr>
    </w:p>
    <w:p w14:paraId="7B240BE0" w14:textId="77777777" w:rsidR="009E5F36" w:rsidRPr="008D0475" w:rsidRDefault="009E5F36" w:rsidP="009E5F36">
      <w:pPr>
        <w:rPr>
          <w:sz w:val="24"/>
          <w:szCs w:val="24"/>
        </w:rPr>
      </w:pPr>
      <w:r w:rsidRPr="008D0475">
        <w:rPr>
          <w:sz w:val="24"/>
          <w:szCs w:val="24"/>
        </w:rPr>
        <w:t>We have a number of extra services that we have available to our golfing memberships that we hope will add to your enjoyment of the game. You are not expected to purchase one or all of the following. If you wish to purchase one or more, please contact Tricia Laurito, our financial manager. Subject to NYS Sales tax.</w:t>
      </w:r>
    </w:p>
    <w:p w14:paraId="30E89B12" w14:textId="77777777" w:rsidR="009E5F36" w:rsidRPr="008D0475" w:rsidRDefault="009E5F36" w:rsidP="009E5F36">
      <w:pPr>
        <w:rPr>
          <w:sz w:val="24"/>
          <w:szCs w:val="24"/>
        </w:rPr>
      </w:pPr>
    </w:p>
    <w:p w14:paraId="6691BD68" w14:textId="77777777" w:rsidR="009E5F36" w:rsidRPr="008D0475" w:rsidRDefault="009E5F36" w:rsidP="009E5F36">
      <w:pPr>
        <w:rPr>
          <w:sz w:val="24"/>
          <w:szCs w:val="24"/>
        </w:rPr>
      </w:pPr>
      <w:r w:rsidRPr="008D0475">
        <w:rPr>
          <w:b/>
          <w:sz w:val="24"/>
          <w:szCs w:val="24"/>
        </w:rPr>
        <w:t>Annual Cart Plan</w:t>
      </w:r>
      <w:r w:rsidRPr="008D0475">
        <w:rPr>
          <w:sz w:val="24"/>
          <w:szCs w:val="24"/>
        </w:rPr>
        <w:t xml:space="preserve"> – If you wish to not pay-as-you-go all season, the cart plan is right for you. This offer is not refundable and cannot be prorated.</w:t>
      </w:r>
    </w:p>
    <w:p w14:paraId="001C1DA5" w14:textId="2E1C31C2" w:rsidR="009E5F36" w:rsidRPr="008D0475" w:rsidRDefault="009E5F36" w:rsidP="009E5F36">
      <w:pPr>
        <w:jc w:val="center"/>
        <w:rPr>
          <w:sz w:val="24"/>
          <w:szCs w:val="24"/>
        </w:rPr>
      </w:pPr>
      <w:r w:rsidRPr="008D0475">
        <w:rPr>
          <w:sz w:val="24"/>
          <w:szCs w:val="24"/>
        </w:rPr>
        <w:t>Single Cart Plan - $</w:t>
      </w:r>
      <w:r w:rsidR="003F34AB">
        <w:rPr>
          <w:sz w:val="24"/>
          <w:szCs w:val="24"/>
        </w:rPr>
        <w:t>5</w:t>
      </w:r>
      <w:r w:rsidR="00E205D3" w:rsidRPr="008D0475">
        <w:rPr>
          <w:sz w:val="24"/>
          <w:szCs w:val="24"/>
        </w:rPr>
        <w:t>99</w:t>
      </w:r>
      <w:r w:rsidRPr="008D0475">
        <w:rPr>
          <w:sz w:val="24"/>
          <w:szCs w:val="24"/>
        </w:rPr>
        <w:t>.00</w:t>
      </w:r>
      <w:r w:rsidRPr="008D0475">
        <w:rPr>
          <w:sz w:val="24"/>
          <w:szCs w:val="24"/>
        </w:rPr>
        <w:tab/>
      </w:r>
      <w:r w:rsidRPr="008D0475">
        <w:rPr>
          <w:sz w:val="24"/>
          <w:szCs w:val="24"/>
        </w:rPr>
        <w:tab/>
        <w:t>Family Cart Plan - $</w:t>
      </w:r>
      <w:r w:rsidR="003F34AB">
        <w:rPr>
          <w:sz w:val="24"/>
          <w:szCs w:val="24"/>
        </w:rPr>
        <w:t>858</w:t>
      </w:r>
      <w:r w:rsidRPr="008D0475">
        <w:rPr>
          <w:sz w:val="24"/>
          <w:szCs w:val="24"/>
        </w:rPr>
        <w:t>.00</w:t>
      </w:r>
    </w:p>
    <w:p w14:paraId="51A9F4C5" w14:textId="77777777" w:rsidR="009E5F36" w:rsidRPr="008D0475" w:rsidRDefault="009E5F36" w:rsidP="009E5F36">
      <w:pPr>
        <w:rPr>
          <w:sz w:val="24"/>
          <w:szCs w:val="24"/>
        </w:rPr>
      </w:pPr>
    </w:p>
    <w:p w14:paraId="001FFB65" w14:textId="77777777" w:rsidR="009E5F36" w:rsidRPr="008D0475" w:rsidRDefault="009E5F36" w:rsidP="009E5F36">
      <w:pPr>
        <w:rPr>
          <w:sz w:val="24"/>
          <w:szCs w:val="24"/>
        </w:rPr>
      </w:pPr>
    </w:p>
    <w:p w14:paraId="65FBFAAD" w14:textId="77777777" w:rsidR="009E5F36" w:rsidRPr="008D0475" w:rsidRDefault="009E5F36" w:rsidP="009E5F36">
      <w:pPr>
        <w:rPr>
          <w:sz w:val="24"/>
          <w:szCs w:val="24"/>
        </w:rPr>
      </w:pPr>
      <w:r w:rsidRPr="008D0475">
        <w:rPr>
          <w:b/>
          <w:sz w:val="24"/>
          <w:szCs w:val="24"/>
        </w:rPr>
        <w:t>Golf Club Storage</w:t>
      </w:r>
      <w:r w:rsidRPr="008D0475">
        <w:rPr>
          <w:sz w:val="24"/>
          <w:szCs w:val="24"/>
        </w:rPr>
        <w:t xml:space="preserve"> – </w:t>
      </w:r>
      <w:r w:rsidR="00645719">
        <w:rPr>
          <w:sz w:val="24"/>
          <w:szCs w:val="24"/>
        </w:rPr>
        <w:t xml:space="preserve">Have your </w:t>
      </w:r>
      <w:r w:rsidR="00535EA0">
        <w:rPr>
          <w:sz w:val="24"/>
          <w:szCs w:val="24"/>
        </w:rPr>
        <w:t xml:space="preserve">golf </w:t>
      </w:r>
      <w:r w:rsidR="00645719">
        <w:rPr>
          <w:sz w:val="24"/>
          <w:szCs w:val="24"/>
        </w:rPr>
        <w:t>club</w:t>
      </w:r>
      <w:r w:rsidR="00E1665C">
        <w:rPr>
          <w:sz w:val="24"/>
          <w:szCs w:val="24"/>
        </w:rPr>
        <w:t xml:space="preserve">s </w:t>
      </w:r>
      <w:r w:rsidR="00535EA0">
        <w:rPr>
          <w:sz w:val="24"/>
          <w:szCs w:val="24"/>
        </w:rPr>
        <w:t>cleaned and stored safely within our Pro Shop.</w:t>
      </w:r>
    </w:p>
    <w:p w14:paraId="0ECCA667" w14:textId="77777777" w:rsidR="009E5F36" w:rsidRPr="008D0475" w:rsidRDefault="009E5F36" w:rsidP="009E5F36">
      <w:pPr>
        <w:jc w:val="center"/>
        <w:rPr>
          <w:sz w:val="24"/>
          <w:szCs w:val="24"/>
        </w:rPr>
      </w:pPr>
      <w:r w:rsidRPr="008D0475">
        <w:rPr>
          <w:sz w:val="24"/>
          <w:szCs w:val="24"/>
        </w:rPr>
        <w:t>$50.00 per bag</w:t>
      </w:r>
    </w:p>
    <w:p w14:paraId="5C188054" w14:textId="77777777" w:rsidR="009E5F36" w:rsidRPr="008D0475" w:rsidRDefault="009E5F36" w:rsidP="009E5F36">
      <w:pPr>
        <w:rPr>
          <w:sz w:val="24"/>
          <w:szCs w:val="24"/>
        </w:rPr>
      </w:pPr>
    </w:p>
    <w:p w14:paraId="32FFF839" w14:textId="77777777" w:rsidR="009E5F36" w:rsidRPr="008D0475" w:rsidRDefault="009E5F36" w:rsidP="009E5F36">
      <w:pPr>
        <w:rPr>
          <w:sz w:val="24"/>
          <w:szCs w:val="24"/>
        </w:rPr>
      </w:pPr>
    </w:p>
    <w:p w14:paraId="20E27727" w14:textId="77777777" w:rsidR="009E5F36" w:rsidRPr="008D0475" w:rsidRDefault="009E5F36" w:rsidP="009E5F36">
      <w:pPr>
        <w:rPr>
          <w:sz w:val="24"/>
          <w:szCs w:val="24"/>
        </w:rPr>
      </w:pPr>
      <w:r w:rsidRPr="008D0475">
        <w:rPr>
          <w:b/>
          <w:sz w:val="24"/>
          <w:szCs w:val="24"/>
        </w:rPr>
        <w:t>Lockers</w:t>
      </w:r>
      <w:r w:rsidRPr="008D0475">
        <w:rPr>
          <w:sz w:val="24"/>
          <w:szCs w:val="24"/>
        </w:rPr>
        <w:t xml:space="preserve"> – Available for men &amp; women to rent in the clubhouse with nearby showers for your convenience.</w:t>
      </w:r>
    </w:p>
    <w:p w14:paraId="2B01E1D8" w14:textId="77777777" w:rsidR="009E5F36" w:rsidRPr="008D0475" w:rsidRDefault="009E5F36" w:rsidP="009E5F36">
      <w:pPr>
        <w:jc w:val="center"/>
        <w:rPr>
          <w:sz w:val="24"/>
          <w:szCs w:val="24"/>
        </w:rPr>
      </w:pPr>
      <w:r w:rsidRPr="008D0475">
        <w:rPr>
          <w:sz w:val="24"/>
          <w:szCs w:val="24"/>
        </w:rPr>
        <w:t>$30.00 per locker</w:t>
      </w:r>
    </w:p>
    <w:p w14:paraId="0241EAAC" w14:textId="77777777" w:rsidR="00DF6F2E" w:rsidRPr="008D0475" w:rsidRDefault="00DF6F2E" w:rsidP="009E5F36">
      <w:pPr>
        <w:jc w:val="center"/>
        <w:rPr>
          <w:sz w:val="24"/>
          <w:szCs w:val="24"/>
        </w:rPr>
      </w:pPr>
    </w:p>
    <w:p w14:paraId="35D47BBC" w14:textId="77777777" w:rsidR="00DF6F2E" w:rsidRPr="008D0475" w:rsidRDefault="00DF6F2E" w:rsidP="00DF6F2E">
      <w:pPr>
        <w:rPr>
          <w:sz w:val="24"/>
          <w:szCs w:val="24"/>
        </w:rPr>
      </w:pPr>
      <w:r w:rsidRPr="008D0475">
        <w:rPr>
          <w:b/>
          <w:sz w:val="24"/>
          <w:szCs w:val="24"/>
        </w:rPr>
        <w:t>Hole in One Club</w:t>
      </w:r>
      <w:r w:rsidRPr="008D0475">
        <w:rPr>
          <w:sz w:val="24"/>
          <w:szCs w:val="24"/>
        </w:rPr>
        <w:t xml:space="preserve"> – Any golfer in this club will be eligible for a hole in one money prize. ONLY WHEN a hole in one is hit, each member involved will be member charged a $5.00 fee that will be given to the member who hit the hole in one!</w:t>
      </w:r>
    </w:p>
    <w:p w14:paraId="339BBE6E" w14:textId="77777777" w:rsidR="00DF6F2E" w:rsidRPr="008D0475" w:rsidRDefault="00DF6F2E" w:rsidP="00DF6F2E">
      <w:pPr>
        <w:jc w:val="center"/>
        <w:rPr>
          <w:sz w:val="24"/>
          <w:szCs w:val="24"/>
        </w:rPr>
      </w:pPr>
      <w:r w:rsidRPr="008D0475">
        <w:rPr>
          <w:sz w:val="24"/>
          <w:szCs w:val="24"/>
        </w:rPr>
        <w:t>$5.00 each member that would like to participate</w:t>
      </w:r>
    </w:p>
    <w:p w14:paraId="78E5585A" w14:textId="77777777" w:rsidR="009E5F36" w:rsidRPr="008D0475" w:rsidRDefault="009E5F36" w:rsidP="00DF6F2E">
      <w:pPr>
        <w:rPr>
          <w:sz w:val="24"/>
          <w:szCs w:val="24"/>
        </w:rPr>
      </w:pPr>
    </w:p>
    <w:p w14:paraId="117B5F19" w14:textId="77777777" w:rsidR="009E5F36" w:rsidRPr="008D0475" w:rsidRDefault="009E5F36" w:rsidP="009E5F36">
      <w:pPr>
        <w:rPr>
          <w:sz w:val="24"/>
          <w:szCs w:val="24"/>
        </w:rPr>
      </w:pPr>
      <w:r w:rsidRPr="008D0475">
        <w:rPr>
          <w:b/>
          <w:sz w:val="24"/>
          <w:szCs w:val="24"/>
        </w:rPr>
        <w:t>Men’s League</w:t>
      </w:r>
      <w:r w:rsidRPr="008D0475">
        <w:rPr>
          <w:sz w:val="24"/>
          <w:szCs w:val="24"/>
        </w:rPr>
        <w:t xml:space="preserve"> – Open to all male golf members. Starts mid-May on Thursdays. A great night out with a great group of people. Proceeds for league go towards prizes and meals for opening and closing stags, etc.</w:t>
      </w:r>
    </w:p>
    <w:p w14:paraId="44FBF2DC" w14:textId="77777777" w:rsidR="009E5F36" w:rsidRPr="008D0475" w:rsidRDefault="009E5F36" w:rsidP="009E5F36">
      <w:pPr>
        <w:jc w:val="center"/>
        <w:rPr>
          <w:sz w:val="24"/>
          <w:szCs w:val="24"/>
        </w:rPr>
      </w:pPr>
      <w:r w:rsidRPr="008D0475">
        <w:rPr>
          <w:sz w:val="24"/>
          <w:szCs w:val="24"/>
        </w:rPr>
        <w:t>$95.00 per person</w:t>
      </w:r>
    </w:p>
    <w:p w14:paraId="10A0C548" w14:textId="77777777" w:rsidR="009E5F36" w:rsidRPr="008D0475" w:rsidRDefault="009E5F36" w:rsidP="009E5F36">
      <w:pPr>
        <w:jc w:val="center"/>
        <w:rPr>
          <w:sz w:val="24"/>
          <w:szCs w:val="24"/>
        </w:rPr>
      </w:pPr>
    </w:p>
    <w:p w14:paraId="02BD0917" w14:textId="77777777" w:rsidR="009E5F36" w:rsidRPr="008D0475" w:rsidRDefault="009E5F36" w:rsidP="009E5F36">
      <w:pPr>
        <w:jc w:val="center"/>
        <w:rPr>
          <w:sz w:val="24"/>
          <w:szCs w:val="24"/>
        </w:rPr>
      </w:pPr>
    </w:p>
    <w:p w14:paraId="29127818" w14:textId="77777777" w:rsidR="009E5F36" w:rsidRPr="008D0475" w:rsidRDefault="009E5F36" w:rsidP="009E5F36">
      <w:pPr>
        <w:rPr>
          <w:sz w:val="24"/>
          <w:szCs w:val="24"/>
        </w:rPr>
      </w:pPr>
      <w:r w:rsidRPr="008D0475">
        <w:rPr>
          <w:b/>
          <w:sz w:val="24"/>
          <w:szCs w:val="24"/>
        </w:rPr>
        <w:t>Women’s League</w:t>
      </w:r>
      <w:r w:rsidRPr="008D0475">
        <w:rPr>
          <w:sz w:val="24"/>
          <w:szCs w:val="24"/>
        </w:rPr>
        <w:t xml:space="preserve"> – Open to all female golf members. Starts mid-May on Wednesday nights. Proceeds for league go towards prizes and meals for opening dinner and end of the year banquet, etc. </w:t>
      </w:r>
    </w:p>
    <w:p w14:paraId="4496082A" w14:textId="77777777" w:rsidR="009E5F36" w:rsidRPr="008D0475" w:rsidRDefault="009E5F36" w:rsidP="009E5F36">
      <w:pPr>
        <w:jc w:val="center"/>
        <w:rPr>
          <w:sz w:val="24"/>
          <w:szCs w:val="24"/>
        </w:rPr>
      </w:pPr>
      <w:r w:rsidRPr="008D0475">
        <w:rPr>
          <w:sz w:val="24"/>
          <w:szCs w:val="24"/>
        </w:rPr>
        <w:t>$85.00 per person</w:t>
      </w:r>
    </w:p>
    <w:p w14:paraId="4AC3FCC3" w14:textId="77777777" w:rsidR="00FC090F" w:rsidRPr="008D0475" w:rsidRDefault="009E5F36" w:rsidP="00563861">
      <w:pPr>
        <w:jc w:val="center"/>
        <w:rPr>
          <w:sz w:val="24"/>
          <w:szCs w:val="24"/>
        </w:rPr>
      </w:pPr>
      <w:r w:rsidRPr="008D0475">
        <w:rPr>
          <w:sz w:val="24"/>
          <w:szCs w:val="24"/>
        </w:rPr>
        <w:t>(SWGA Fee of $20.00 will be charged in April if you golf in Women’s League)</w:t>
      </w:r>
    </w:p>
    <w:p w14:paraId="5BC4A5F2" w14:textId="77777777" w:rsidR="00DF1D2A" w:rsidRPr="008D0475" w:rsidRDefault="00DF1D2A" w:rsidP="00563861">
      <w:pPr>
        <w:rPr>
          <w:b/>
          <w:sz w:val="24"/>
          <w:szCs w:val="24"/>
        </w:rPr>
      </w:pPr>
    </w:p>
    <w:p w14:paraId="221F1E57" w14:textId="77777777" w:rsidR="00563861" w:rsidRPr="008D0475" w:rsidRDefault="00563861" w:rsidP="00563861">
      <w:pPr>
        <w:rPr>
          <w:sz w:val="24"/>
          <w:szCs w:val="24"/>
        </w:rPr>
      </w:pPr>
      <w:r w:rsidRPr="008D0475">
        <w:rPr>
          <w:b/>
          <w:sz w:val="24"/>
          <w:szCs w:val="24"/>
        </w:rPr>
        <w:t>Junior Golf-</w:t>
      </w:r>
      <w:r w:rsidR="008F66B8">
        <w:rPr>
          <w:b/>
          <w:sz w:val="24"/>
          <w:szCs w:val="24"/>
        </w:rPr>
        <w:t xml:space="preserve"> </w:t>
      </w:r>
      <w:r w:rsidRPr="008D0475">
        <w:rPr>
          <w:sz w:val="24"/>
          <w:szCs w:val="24"/>
        </w:rPr>
        <w:t>Our po</w:t>
      </w:r>
      <w:r w:rsidR="00A451B5" w:rsidRPr="008D0475">
        <w:rPr>
          <w:sz w:val="24"/>
          <w:szCs w:val="24"/>
        </w:rPr>
        <w:t xml:space="preserve">pular </w:t>
      </w:r>
      <w:r w:rsidR="00A010E7">
        <w:rPr>
          <w:sz w:val="24"/>
          <w:szCs w:val="24"/>
        </w:rPr>
        <w:t xml:space="preserve">junior golf </w:t>
      </w:r>
      <w:r w:rsidR="00A451B5" w:rsidRPr="008D0475">
        <w:rPr>
          <w:sz w:val="24"/>
          <w:szCs w:val="24"/>
        </w:rPr>
        <w:t xml:space="preserve">program </w:t>
      </w:r>
      <w:r w:rsidR="00A010E7">
        <w:rPr>
          <w:sz w:val="24"/>
          <w:szCs w:val="24"/>
        </w:rPr>
        <w:t xml:space="preserve">includes </w:t>
      </w:r>
      <w:r w:rsidR="00366937">
        <w:rPr>
          <w:sz w:val="24"/>
          <w:szCs w:val="24"/>
        </w:rPr>
        <w:t xml:space="preserve">weekly lessons </w:t>
      </w:r>
      <w:r w:rsidR="00A010E7">
        <w:rPr>
          <w:sz w:val="24"/>
          <w:szCs w:val="24"/>
        </w:rPr>
        <w:t xml:space="preserve">and </w:t>
      </w:r>
      <w:r w:rsidR="00C954D4">
        <w:rPr>
          <w:sz w:val="24"/>
          <w:szCs w:val="24"/>
        </w:rPr>
        <w:t xml:space="preserve">use of our heated pool. </w:t>
      </w:r>
      <w:r w:rsidR="001C6F7E">
        <w:rPr>
          <w:sz w:val="24"/>
          <w:szCs w:val="24"/>
        </w:rPr>
        <w:t xml:space="preserve"> </w:t>
      </w:r>
      <w:r w:rsidR="00DF1D2A" w:rsidRPr="008D0475">
        <w:rPr>
          <w:sz w:val="24"/>
          <w:szCs w:val="24"/>
        </w:rPr>
        <w:t xml:space="preserve">Our golf professional Rich Conwell makes this </w:t>
      </w:r>
      <w:r w:rsidR="007C4B84">
        <w:rPr>
          <w:sz w:val="24"/>
          <w:szCs w:val="24"/>
        </w:rPr>
        <w:t xml:space="preserve">program </w:t>
      </w:r>
      <w:r w:rsidR="00DF1D2A" w:rsidRPr="008D0475">
        <w:rPr>
          <w:sz w:val="24"/>
          <w:szCs w:val="24"/>
        </w:rPr>
        <w:t>fun and interesting for kid</w:t>
      </w:r>
      <w:r w:rsidR="007C4B84">
        <w:rPr>
          <w:sz w:val="24"/>
          <w:szCs w:val="24"/>
        </w:rPr>
        <w:t>s.</w:t>
      </w:r>
    </w:p>
    <w:p w14:paraId="1EDBB8E3" w14:textId="77777777" w:rsidR="009E5F36" w:rsidRPr="008D0475" w:rsidRDefault="009E5F36" w:rsidP="009E5F36">
      <w:pPr>
        <w:rPr>
          <w:sz w:val="24"/>
          <w:szCs w:val="24"/>
        </w:rPr>
      </w:pPr>
    </w:p>
    <w:p w14:paraId="6E50A8AA" w14:textId="77777777" w:rsidR="00770748" w:rsidRPr="008D0475" w:rsidRDefault="00770748" w:rsidP="009E5F36">
      <w:pPr>
        <w:rPr>
          <w:sz w:val="24"/>
          <w:szCs w:val="24"/>
        </w:rPr>
      </w:pPr>
    </w:p>
    <w:p w14:paraId="2763778C" w14:textId="77777777" w:rsidR="009E5F36" w:rsidRPr="008D0475" w:rsidRDefault="009E5F36" w:rsidP="009E5F36">
      <w:pPr>
        <w:rPr>
          <w:sz w:val="24"/>
          <w:szCs w:val="24"/>
        </w:rPr>
      </w:pPr>
      <w:r w:rsidRPr="008D0475">
        <w:rPr>
          <w:b/>
          <w:sz w:val="24"/>
          <w:szCs w:val="24"/>
        </w:rPr>
        <w:t>SWA Fee</w:t>
      </w:r>
      <w:r w:rsidRPr="008D0475">
        <w:rPr>
          <w:sz w:val="24"/>
          <w:szCs w:val="24"/>
        </w:rPr>
        <w:t xml:space="preserve"> – A $10.00 annual charge to benefit the Women’s Association. </w:t>
      </w:r>
      <w:r w:rsidR="00FC090F" w:rsidRPr="008D0475">
        <w:rPr>
          <w:sz w:val="24"/>
          <w:szCs w:val="24"/>
        </w:rPr>
        <w:t xml:space="preserve">The Shorewood Women’s Association plans many fun activities throughout the year. They are always a looking for new members to join.  </w:t>
      </w:r>
      <w:r w:rsidRPr="008D0475">
        <w:rPr>
          <w:sz w:val="24"/>
          <w:szCs w:val="24"/>
        </w:rPr>
        <w:t>May opt out.</w:t>
      </w:r>
    </w:p>
    <w:p w14:paraId="2DEDFE04" w14:textId="77777777" w:rsidR="009E5F36" w:rsidRPr="008D0475" w:rsidRDefault="009E5F36" w:rsidP="009E5F36">
      <w:pPr>
        <w:jc w:val="center"/>
        <w:rPr>
          <w:sz w:val="24"/>
          <w:szCs w:val="24"/>
        </w:rPr>
      </w:pPr>
    </w:p>
    <w:p w14:paraId="1E36B639" w14:textId="77777777" w:rsidR="009E5F36" w:rsidRPr="008D0475" w:rsidRDefault="009E5F36" w:rsidP="009E5F36">
      <w:pPr>
        <w:jc w:val="center"/>
        <w:rPr>
          <w:bCs/>
          <w:sz w:val="24"/>
          <w:szCs w:val="24"/>
        </w:rPr>
      </w:pPr>
    </w:p>
    <w:p w14:paraId="33F96939" w14:textId="77777777" w:rsidR="009E5F36" w:rsidRPr="008D0475" w:rsidRDefault="009E5F36" w:rsidP="009E5F36">
      <w:pPr>
        <w:jc w:val="center"/>
        <w:rPr>
          <w:bCs/>
          <w:sz w:val="24"/>
          <w:szCs w:val="24"/>
        </w:rPr>
      </w:pPr>
    </w:p>
    <w:p w14:paraId="0246723F" w14:textId="69479803" w:rsidR="00AD3406" w:rsidRPr="008D0475" w:rsidRDefault="009E5F36" w:rsidP="0014579F">
      <w:pPr>
        <w:jc w:val="center"/>
        <w:rPr>
          <w:bCs/>
          <w:sz w:val="24"/>
          <w:szCs w:val="24"/>
        </w:rPr>
      </w:pPr>
      <w:r w:rsidRPr="008D0475">
        <w:rPr>
          <w:bCs/>
          <w:sz w:val="24"/>
          <w:szCs w:val="24"/>
        </w:rPr>
        <w:t xml:space="preserve">Please contact Tricia </w:t>
      </w:r>
      <w:proofErr w:type="spellStart"/>
      <w:r w:rsidRPr="008D0475">
        <w:rPr>
          <w:bCs/>
          <w:sz w:val="24"/>
          <w:szCs w:val="24"/>
        </w:rPr>
        <w:t>Laurito</w:t>
      </w:r>
      <w:proofErr w:type="spellEnd"/>
      <w:r w:rsidRPr="008D0475">
        <w:rPr>
          <w:bCs/>
          <w:sz w:val="24"/>
          <w:szCs w:val="24"/>
        </w:rPr>
        <w:t xml:space="preserve"> if you are interested in any of these optional items or if you have any questions. You can reach her at (716) </w:t>
      </w:r>
      <w:r w:rsidR="0030682C" w:rsidRPr="008D0475">
        <w:rPr>
          <w:bCs/>
          <w:sz w:val="24"/>
          <w:szCs w:val="24"/>
        </w:rPr>
        <w:t>-</w:t>
      </w:r>
      <w:r w:rsidRPr="008D0475">
        <w:rPr>
          <w:bCs/>
          <w:sz w:val="24"/>
          <w:szCs w:val="24"/>
        </w:rPr>
        <w:t>366</w:t>
      </w:r>
      <w:r w:rsidR="0030682C" w:rsidRPr="008D0475">
        <w:rPr>
          <w:bCs/>
          <w:sz w:val="24"/>
          <w:szCs w:val="24"/>
        </w:rPr>
        <w:t>-</w:t>
      </w:r>
      <w:r w:rsidRPr="008D0475">
        <w:rPr>
          <w:bCs/>
          <w:sz w:val="24"/>
          <w:szCs w:val="24"/>
        </w:rPr>
        <w:t>1880 ext 2 or at tricia@shorewoodcc.com.</w:t>
      </w:r>
    </w:p>
    <w:p w14:paraId="69B1F346" w14:textId="65635A97" w:rsidR="008D0475" w:rsidRDefault="003212BA" w:rsidP="004326AB">
      <w:pPr>
        <w:widowControl w:val="0"/>
        <w:rPr>
          <w:rFonts w:ascii="Old English Text MT" w:hAnsi="Old English Text MT"/>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5408" behindDoc="0" locked="0" layoutInCell="1" allowOverlap="1" wp14:anchorId="4813ABA5" wp14:editId="276F9A79">
            <wp:simplePos x="0" y="0"/>
            <wp:positionH relativeFrom="column">
              <wp:posOffset>83821</wp:posOffset>
            </wp:positionH>
            <wp:positionV relativeFrom="paragraph">
              <wp:posOffset>65404</wp:posOffset>
            </wp:positionV>
            <wp:extent cx="647700" cy="735965"/>
            <wp:effectExtent l="0" t="0" r="0" b="6985"/>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l="27058" t="17188" r="24706" b="10938"/>
                    <a:stretch>
                      <a:fillRect/>
                    </a:stretch>
                  </pic:blipFill>
                  <pic:spPr bwMode="auto">
                    <a:xfrm>
                      <a:off x="0" y="0"/>
                      <a:ext cx="6477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2A9B" w14:textId="31BAC6A4" w:rsidR="00D55DDF" w:rsidRDefault="00D55DDF" w:rsidP="00D55DDF">
      <w:pPr>
        <w:widowControl w:val="0"/>
        <w:jc w:val="center"/>
        <w:rPr>
          <w:rFonts w:ascii="Constantia" w:hAnsi="Constantia"/>
          <w:b/>
          <w:color w:val="538135" w:themeColor="accent6" w:themeShade="BF"/>
          <w:sz w:val="24"/>
          <w:szCs w:val="24"/>
          <w:lang w:val="en"/>
        </w:rPr>
      </w:pPr>
    </w:p>
    <w:p w14:paraId="0F29AECD" w14:textId="77777777" w:rsidR="00D55DDF" w:rsidRDefault="00D55DDF" w:rsidP="00D55DDF">
      <w:pPr>
        <w:widowControl w:val="0"/>
        <w:jc w:val="center"/>
        <w:rPr>
          <w:rFonts w:ascii="Perpetua Titling MT" w:hAnsi="Perpetua Titling MT"/>
          <w:b/>
          <w:color w:val="000000" w:themeColor="text1"/>
          <w:sz w:val="24"/>
          <w:szCs w:val="24"/>
          <w:lang w:val="en"/>
        </w:rPr>
      </w:pPr>
    </w:p>
    <w:p w14:paraId="2882F548" w14:textId="4C0C4E6E" w:rsidR="009C07B8" w:rsidRPr="00D55DDF" w:rsidRDefault="009C07B8" w:rsidP="00D55DDF">
      <w:pPr>
        <w:widowControl w:val="0"/>
        <w:jc w:val="center"/>
        <w:rPr>
          <w:rFonts w:ascii="Constantia" w:hAnsi="Constantia"/>
          <w:b/>
          <w:color w:val="538135" w:themeColor="accent6" w:themeShade="BF"/>
          <w:sz w:val="24"/>
          <w:szCs w:val="24"/>
          <w:lang w:val="en"/>
        </w:rPr>
      </w:pPr>
      <w:r w:rsidRPr="00EE74B8">
        <w:rPr>
          <w:rFonts w:ascii="Perpetua Titling MT" w:hAnsi="Perpetua Titling MT"/>
          <w:b/>
          <w:color w:val="000000" w:themeColor="text1"/>
          <w:sz w:val="24"/>
          <w:szCs w:val="24"/>
          <w:lang w:val="en"/>
        </w:rPr>
        <w:t>Application for Membership</w:t>
      </w:r>
    </w:p>
    <w:p w14:paraId="43089CD4" w14:textId="77777777" w:rsidR="009C07B8" w:rsidRPr="008D00AD" w:rsidRDefault="009C07B8" w:rsidP="009C07B8">
      <w:pPr>
        <w:widowControl w:val="0"/>
        <w:rPr>
          <w:rFonts w:ascii="Perpetua" w:hAnsi="Perpetua"/>
          <w:b/>
          <w:sz w:val="24"/>
          <w:szCs w:val="24"/>
          <w:lang w:val="en"/>
        </w:rPr>
      </w:pPr>
    </w:p>
    <w:p w14:paraId="3C754A68" w14:textId="77777777" w:rsidR="009C07B8"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in Full: _________________________</w:t>
      </w:r>
      <w:r w:rsidRPr="008D00AD">
        <w:rPr>
          <w:rFonts w:ascii="Calibri" w:hAnsi="Calibri" w:cs="Calibri"/>
          <w:b/>
          <w:sz w:val="24"/>
          <w:szCs w:val="24"/>
          <w:lang w:val="en"/>
        </w:rPr>
        <w:tab/>
        <w:t>Birth Date: ____________</w:t>
      </w:r>
    </w:p>
    <w:p w14:paraId="7AB44601"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of Spouse: ______________________</w:t>
      </w:r>
      <w:r w:rsidRPr="008D00AD">
        <w:rPr>
          <w:rFonts w:ascii="Calibri" w:hAnsi="Calibri" w:cs="Calibri"/>
          <w:b/>
          <w:sz w:val="24"/>
          <w:szCs w:val="24"/>
          <w:lang w:val="en"/>
        </w:rPr>
        <w:tab/>
        <w:t>Birth Date: ____________</w:t>
      </w:r>
    </w:p>
    <w:p w14:paraId="70EE867A"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Residence Address: ____________________</w:t>
      </w:r>
      <w:r w:rsidRPr="008D00AD">
        <w:rPr>
          <w:rFonts w:ascii="Calibri" w:hAnsi="Calibri" w:cs="Calibri"/>
          <w:b/>
          <w:sz w:val="24"/>
          <w:szCs w:val="24"/>
          <w:lang w:val="en"/>
        </w:rPr>
        <w:tab/>
        <w:t>City: ________________</w:t>
      </w:r>
      <w:r w:rsidRPr="008D00AD">
        <w:rPr>
          <w:rFonts w:ascii="Calibri" w:hAnsi="Calibri" w:cs="Calibri"/>
          <w:b/>
          <w:sz w:val="24"/>
          <w:szCs w:val="24"/>
          <w:lang w:val="en"/>
        </w:rPr>
        <w:tab/>
        <w:t>State: _____  Zip: _________</w:t>
      </w:r>
    </w:p>
    <w:p w14:paraId="09A9E8BD" w14:textId="356D521B" w:rsidR="007C284D" w:rsidRPr="008D00AD" w:rsidRDefault="00D269B4" w:rsidP="009C07B8">
      <w:pPr>
        <w:widowControl w:val="0"/>
        <w:rPr>
          <w:rFonts w:ascii="Calibri" w:hAnsi="Calibri" w:cs="Calibri"/>
          <w:b/>
          <w:sz w:val="24"/>
          <w:szCs w:val="24"/>
          <w:lang w:val="en"/>
        </w:rPr>
      </w:pP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_______________________</w:t>
      </w:r>
      <w:r w:rsidR="007C284D" w:rsidRPr="008D00AD">
        <w:rPr>
          <w:rFonts w:ascii="Calibri" w:hAnsi="Calibri" w:cs="Calibri"/>
          <w:b/>
          <w:sz w:val="24"/>
          <w:szCs w:val="24"/>
          <w:lang w:val="en"/>
        </w:rPr>
        <w:tab/>
      </w:r>
      <w:r>
        <w:rPr>
          <w:rFonts w:ascii="Calibri" w:hAnsi="Calibri" w:cs="Calibri"/>
          <w:b/>
          <w:sz w:val="24"/>
          <w:szCs w:val="24"/>
          <w:lang w:val="en"/>
        </w:rPr>
        <w:tab/>
      </w:r>
      <w:r w:rsidR="007C284D" w:rsidRPr="008D00AD">
        <w:rPr>
          <w:rFonts w:ascii="Calibri" w:hAnsi="Calibri" w:cs="Calibri"/>
          <w:b/>
          <w:sz w:val="24"/>
          <w:szCs w:val="24"/>
          <w:lang w:val="en"/>
        </w:rPr>
        <w:t xml:space="preserve">Spouse </w:t>
      </w: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w:t>
      </w:r>
    </w:p>
    <w:p w14:paraId="56525C39"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Email Address: ________________________</w:t>
      </w:r>
      <w:r w:rsidRPr="008D00AD">
        <w:rPr>
          <w:rFonts w:ascii="Calibri" w:hAnsi="Calibri" w:cs="Calibri"/>
          <w:b/>
          <w:sz w:val="24"/>
          <w:szCs w:val="24"/>
          <w:lang w:val="en"/>
        </w:rPr>
        <w:tab/>
        <w:t>Spouse Email Address: ____________________</w:t>
      </w:r>
    </w:p>
    <w:p w14:paraId="30A8CE13"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Employer: 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t>Title: __________________________________</w:t>
      </w:r>
    </w:p>
    <w:p w14:paraId="32F457A5" w14:textId="77777777" w:rsidR="007C284D" w:rsidRPr="008D00AD" w:rsidRDefault="007C284D" w:rsidP="009C07B8">
      <w:pPr>
        <w:widowControl w:val="0"/>
        <w:rPr>
          <w:rFonts w:ascii="Calibri" w:hAnsi="Calibri" w:cs="Calibri"/>
          <w:b/>
          <w:sz w:val="24"/>
          <w:szCs w:val="24"/>
          <w:lang w:val="en"/>
        </w:rPr>
      </w:pPr>
    </w:p>
    <w:p w14:paraId="62D321D1" w14:textId="45E22C86"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Full Name &amp; Birth Date of Each Child</w:t>
      </w:r>
      <w:r w:rsidR="003558CC">
        <w:rPr>
          <w:rFonts w:ascii="Calibri" w:hAnsi="Calibri" w:cs="Calibri"/>
          <w:b/>
          <w:sz w:val="24"/>
          <w:szCs w:val="24"/>
          <w:lang w:val="en"/>
        </w:rPr>
        <w:t xml:space="preserve"> under 18 years old</w:t>
      </w:r>
      <w:r w:rsidRPr="008D00AD">
        <w:rPr>
          <w:rFonts w:ascii="Calibri" w:hAnsi="Calibri" w:cs="Calibri"/>
          <w:b/>
          <w:sz w:val="24"/>
          <w:szCs w:val="24"/>
          <w:lang w:val="en"/>
        </w:rPr>
        <w:t>:</w:t>
      </w:r>
    </w:p>
    <w:p w14:paraId="58C536B3" w14:textId="77777777" w:rsidR="007C284D" w:rsidRPr="008D00AD" w:rsidRDefault="007C284D" w:rsidP="009C07B8">
      <w:pPr>
        <w:widowControl w:val="0"/>
        <w:rPr>
          <w:rFonts w:ascii="Calibri" w:hAnsi="Calibri" w:cs="Calibri"/>
          <w:b/>
          <w:sz w:val="24"/>
          <w:szCs w:val="24"/>
          <w:lang w:val="en"/>
        </w:rPr>
      </w:pPr>
    </w:p>
    <w:p w14:paraId="20D060D3"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3. ______________________________</w:t>
      </w:r>
    </w:p>
    <w:p w14:paraId="751F326D" w14:textId="77777777" w:rsidR="007C284D" w:rsidRPr="008D00AD" w:rsidRDefault="007C284D" w:rsidP="007C284D">
      <w:pPr>
        <w:widowControl w:val="0"/>
        <w:ind w:left="1080"/>
        <w:rPr>
          <w:rFonts w:ascii="Calibri" w:hAnsi="Calibri" w:cs="Calibri"/>
          <w:b/>
          <w:sz w:val="24"/>
          <w:szCs w:val="24"/>
          <w:lang w:val="en"/>
        </w:rPr>
      </w:pPr>
    </w:p>
    <w:p w14:paraId="48DE6D25"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4. ______________________________</w:t>
      </w:r>
    </w:p>
    <w:p w14:paraId="180DED80" w14:textId="77777777" w:rsidR="007C284D" w:rsidRPr="008D00AD" w:rsidRDefault="007C284D" w:rsidP="007C284D">
      <w:pPr>
        <w:pStyle w:val="ListParagraph"/>
        <w:rPr>
          <w:rFonts w:ascii="Calibri" w:hAnsi="Calibri" w:cs="Calibri"/>
          <w:b/>
          <w:sz w:val="24"/>
          <w:szCs w:val="24"/>
          <w:lang w:val="en"/>
        </w:rPr>
      </w:pPr>
    </w:p>
    <w:p w14:paraId="695CFECB" w14:textId="77777777" w:rsidR="007C284D" w:rsidRPr="008D00AD" w:rsidRDefault="007C284D" w:rsidP="007C284D">
      <w:pPr>
        <w:widowControl w:val="0"/>
        <w:rPr>
          <w:rFonts w:ascii="Calibri" w:hAnsi="Calibri" w:cs="Calibri"/>
          <w:b/>
          <w:sz w:val="24"/>
          <w:szCs w:val="24"/>
          <w:lang w:val="en"/>
        </w:rPr>
      </w:pPr>
      <w:r w:rsidRPr="008D00AD">
        <w:rPr>
          <w:rFonts w:ascii="Calibri" w:hAnsi="Calibri" w:cs="Calibri"/>
          <w:b/>
          <w:sz w:val="24"/>
          <w:szCs w:val="24"/>
          <w:lang w:val="en"/>
        </w:rPr>
        <w:t>Class of Membership:</w:t>
      </w:r>
    </w:p>
    <w:p w14:paraId="2FA7B3E6" w14:textId="77777777" w:rsidR="00B97D0F" w:rsidRPr="008D00AD" w:rsidRDefault="00B97D0F" w:rsidP="007C284D">
      <w:pPr>
        <w:widowControl w:val="0"/>
        <w:rPr>
          <w:rFonts w:ascii="Calibri" w:hAnsi="Calibri" w:cs="Calibri"/>
          <w:b/>
          <w:sz w:val="24"/>
          <w:szCs w:val="24"/>
          <w:lang w:val="en"/>
        </w:rPr>
      </w:pPr>
    </w:p>
    <w:p w14:paraId="4FAD4596" w14:textId="77777777" w:rsidR="00B97D0F" w:rsidRPr="008D00AD" w:rsidRDefault="00B97D0F" w:rsidP="00B97D0F">
      <w:pPr>
        <w:widowControl w:val="0"/>
        <w:rPr>
          <w:rFonts w:ascii="Calibri" w:hAnsi="Calibri" w:cs="Calibri"/>
          <w:b/>
          <w:sz w:val="24"/>
          <w:szCs w:val="24"/>
          <w:lang w:val="en"/>
        </w:rPr>
      </w:pPr>
      <w:r w:rsidRPr="008D00AD">
        <w:rPr>
          <w:rFonts w:ascii="Calibri" w:hAnsi="Calibri" w:cs="Calibri"/>
          <w:b/>
          <w:sz w:val="24"/>
          <w:szCs w:val="24"/>
          <w:lang w:val="en"/>
        </w:rPr>
        <w:t>Full Intro Golf – A Membership (ages 31-64):</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45536CD3" w14:textId="77777777" w:rsidR="00B97D0F" w:rsidRPr="008D00AD" w:rsidRDefault="00B97D0F" w:rsidP="00B97D0F">
      <w:pPr>
        <w:widowControl w:val="0"/>
        <w:rPr>
          <w:rFonts w:ascii="Calibri" w:hAnsi="Calibri" w:cs="Calibri"/>
          <w:b/>
          <w:sz w:val="24"/>
          <w:szCs w:val="24"/>
          <w:lang w:val="en"/>
        </w:rPr>
      </w:pPr>
    </w:p>
    <w:p w14:paraId="2C82B29F" w14:textId="77777777" w:rsidR="00B97D0F"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Junior Intro Golf – A Jr. Membership (ages 18-30):</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D0B3AAE" w14:textId="77777777" w:rsidR="00B97D0F" w:rsidRPr="008D00AD" w:rsidRDefault="00B97D0F" w:rsidP="007C284D">
      <w:pPr>
        <w:widowControl w:val="0"/>
        <w:rPr>
          <w:rFonts w:ascii="Calibri" w:hAnsi="Calibri" w:cs="Calibri"/>
          <w:b/>
          <w:sz w:val="24"/>
          <w:szCs w:val="24"/>
          <w:lang w:val="en"/>
        </w:rPr>
      </w:pPr>
    </w:p>
    <w:p w14:paraId="22D6F28A" w14:textId="77777777" w:rsidR="007C284D"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 xml:space="preserve">Senior Golfer – E Membership (over age 65):       </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B235CFE" w14:textId="77777777" w:rsidR="00B97D0F" w:rsidRPr="008D00AD" w:rsidRDefault="00B97D0F" w:rsidP="007C284D">
      <w:pPr>
        <w:widowControl w:val="0"/>
        <w:rPr>
          <w:rFonts w:ascii="Calibri" w:hAnsi="Calibri" w:cs="Calibri"/>
          <w:b/>
          <w:sz w:val="24"/>
          <w:szCs w:val="24"/>
          <w:lang w:val="en"/>
        </w:rPr>
      </w:pPr>
    </w:p>
    <w:p w14:paraId="06B3535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Non-Resident Intro Golf – C Membership (ages 36-64):</w:t>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p>
    <w:p w14:paraId="28910CFE" w14:textId="77777777" w:rsidR="00B97D0F" w:rsidRPr="008D00AD" w:rsidRDefault="00B97D0F" w:rsidP="009C07B8">
      <w:pPr>
        <w:widowControl w:val="0"/>
        <w:rPr>
          <w:rFonts w:ascii="Calibri" w:hAnsi="Calibri" w:cs="Calibri"/>
          <w:b/>
          <w:sz w:val="24"/>
          <w:szCs w:val="24"/>
          <w:lang w:val="en"/>
        </w:rPr>
      </w:pPr>
    </w:p>
    <w:p w14:paraId="5FAC44B0"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Social Membership (all ages)</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____ (ages 18-35)</w:t>
      </w:r>
      <w:r w:rsidRPr="008D00AD">
        <w:rPr>
          <w:rFonts w:ascii="Calibri" w:hAnsi="Calibri" w:cs="Calibri"/>
          <w:b/>
          <w:sz w:val="24"/>
          <w:szCs w:val="24"/>
          <w:lang w:val="en"/>
        </w:rPr>
        <w:tab/>
        <w:t>____ (ages 36+)</w:t>
      </w:r>
    </w:p>
    <w:p w14:paraId="6ED3FAA9" w14:textId="77777777" w:rsidR="00B97D0F" w:rsidRPr="008D00AD" w:rsidRDefault="00B97D0F" w:rsidP="009C07B8">
      <w:pPr>
        <w:widowControl w:val="0"/>
        <w:rPr>
          <w:rFonts w:ascii="Calibri" w:hAnsi="Calibri" w:cs="Calibri"/>
          <w:b/>
          <w:sz w:val="24"/>
          <w:szCs w:val="24"/>
          <w:lang w:val="en"/>
        </w:rPr>
      </w:pPr>
    </w:p>
    <w:p w14:paraId="554426B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How did you hear about Shorewood Country Club? ________________________________________________</w:t>
      </w:r>
    </w:p>
    <w:p w14:paraId="328E4E77" w14:textId="77777777" w:rsidR="00B97D0F" w:rsidRPr="008D00AD" w:rsidRDefault="00B97D0F" w:rsidP="009C07B8">
      <w:pPr>
        <w:widowControl w:val="0"/>
        <w:rPr>
          <w:rFonts w:ascii="Calibri" w:hAnsi="Calibri" w:cs="Calibri"/>
          <w:b/>
          <w:sz w:val="24"/>
          <w:szCs w:val="24"/>
          <w:lang w:val="en"/>
        </w:rPr>
      </w:pPr>
    </w:p>
    <w:p w14:paraId="1864FB1B"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Is there anyone that you know who may be interested in joining our club? Please provide contact information.</w:t>
      </w:r>
    </w:p>
    <w:p w14:paraId="75020669" w14:textId="77777777" w:rsidR="00B97D0F" w:rsidRPr="008D00AD" w:rsidRDefault="00B97D0F" w:rsidP="00607400">
      <w:pPr>
        <w:widowControl w:val="0"/>
        <w:ind w:left="1440" w:firstLine="720"/>
        <w:rPr>
          <w:rFonts w:ascii="Calibri" w:hAnsi="Calibri" w:cs="Calibri"/>
          <w:b/>
          <w:sz w:val="24"/>
          <w:szCs w:val="24"/>
          <w:lang w:val="en"/>
        </w:rPr>
      </w:pPr>
      <w:r w:rsidRPr="008D00AD">
        <w:rPr>
          <w:rFonts w:ascii="Calibri" w:hAnsi="Calibri" w:cs="Calibri"/>
          <w:b/>
          <w:sz w:val="24"/>
          <w:szCs w:val="24"/>
          <w:lang w:val="en"/>
        </w:rPr>
        <w:t>_____________________________________________________</w:t>
      </w:r>
    </w:p>
    <w:p w14:paraId="69BCCE8C" w14:textId="77777777" w:rsidR="00607400" w:rsidRPr="008D00AD" w:rsidRDefault="00607400" w:rsidP="009C07B8">
      <w:pPr>
        <w:widowControl w:val="0"/>
        <w:rPr>
          <w:rFonts w:ascii="Perpetua" w:hAnsi="Perpetua"/>
          <w:b/>
          <w:sz w:val="24"/>
          <w:szCs w:val="24"/>
          <w:lang w:val="en"/>
        </w:rPr>
      </w:pPr>
    </w:p>
    <w:p w14:paraId="0B4CB9FD"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Annual or Monthly Billing:_________________________________________</w:t>
      </w:r>
    </w:p>
    <w:p w14:paraId="1987CC52"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Member Sponsor (if applicable):____________________________________</w:t>
      </w:r>
    </w:p>
    <w:p w14:paraId="09B61C1E" w14:textId="1B09DFCF" w:rsidR="009C07B8" w:rsidRDefault="009C07B8" w:rsidP="009C07B8">
      <w:pPr>
        <w:widowControl w:val="0"/>
        <w:rPr>
          <w:rFonts w:ascii="Calibri" w:hAnsi="Calibri" w:cs="Calibri"/>
          <w:b/>
          <w:sz w:val="24"/>
          <w:szCs w:val="24"/>
          <w:lang w:val="en"/>
        </w:rPr>
      </w:pPr>
    </w:p>
    <w:p w14:paraId="64DBB9BA" w14:textId="77777777" w:rsidR="00D269B4" w:rsidRPr="008D00AD" w:rsidRDefault="00D269B4" w:rsidP="009C07B8">
      <w:pPr>
        <w:widowControl w:val="0"/>
        <w:rPr>
          <w:rFonts w:ascii="Calibri" w:hAnsi="Calibri" w:cs="Calibri"/>
          <w:b/>
          <w:sz w:val="24"/>
          <w:szCs w:val="24"/>
          <w:lang w:val="en"/>
        </w:rPr>
      </w:pPr>
    </w:p>
    <w:p w14:paraId="2A615276"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I, __________________________________________ , hereby apply for a membership in Shorewood Association Inc., d/b/a Shorewood Country Club located at 4958 West Lake Rd. Dunkirk, New York, 14048 and hereby referred to as Shorewood Country Club.</w:t>
      </w:r>
    </w:p>
    <w:p w14:paraId="72A54F1B"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Upon acceptance of my application for membership, I agree to comply with all terms and conditions (copy attached)  governing my membership. I also understand that this application becomes a membership contract for twelve calendar months.</w:t>
      </w:r>
    </w:p>
    <w:p w14:paraId="4AD8C1A2" w14:textId="77777777" w:rsidR="009C07B8" w:rsidRPr="008D00AD" w:rsidRDefault="009C07B8" w:rsidP="009C07B8">
      <w:pPr>
        <w:widowControl w:val="0"/>
        <w:rPr>
          <w:rFonts w:ascii="Perpetua" w:hAnsi="Perpetua"/>
          <w:b/>
          <w:sz w:val="24"/>
          <w:szCs w:val="24"/>
          <w:lang w:val="en"/>
        </w:rPr>
      </w:pPr>
    </w:p>
    <w:p w14:paraId="78894362" w14:textId="77777777" w:rsidR="00E62D0C" w:rsidRPr="00DF7B9C" w:rsidRDefault="00607400" w:rsidP="00DF7B9C">
      <w:pPr>
        <w:widowControl w:val="0"/>
        <w:rPr>
          <w:rFonts w:ascii="Perpetua" w:hAnsi="Perpetua"/>
          <w:b/>
          <w:sz w:val="24"/>
          <w:szCs w:val="24"/>
          <w:lang w:val="en"/>
        </w:rPr>
      </w:pPr>
      <w:r w:rsidRPr="008D00AD">
        <w:rPr>
          <w:rFonts w:ascii="Perpetua" w:hAnsi="Perpetua"/>
          <w:b/>
          <w:sz w:val="24"/>
          <w:szCs w:val="24"/>
          <w:lang w:val="en"/>
        </w:rPr>
        <w:t>Signature:  __________________________________</w:t>
      </w:r>
      <w:r w:rsidRPr="008D00AD">
        <w:rPr>
          <w:rFonts w:ascii="Perpetua" w:hAnsi="Perpetua"/>
          <w:b/>
          <w:sz w:val="24"/>
          <w:szCs w:val="24"/>
          <w:lang w:val="en"/>
        </w:rPr>
        <w:tab/>
      </w:r>
      <w:r w:rsidR="009C07B8" w:rsidRPr="008D00AD">
        <w:rPr>
          <w:rFonts w:ascii="Perpetua" w:hAnsi="Perpetua"/>
          <w:b/>
          <w:sz w:val="24"/>
          <w:szCs w:val="24"/>
          <w:lang w:val="en"/>
        </w:rPr>
        <w:t>Date of Application:</w:t>
      </w:r>
      <w:r w:rsidR="00EF5F69" w:rsidRPr="008D00AD">
        <w:rPr>
          <w:rFonts w:ascii="Perpetua" w:hAnsi="Perpetua"/>
          <w:b/>
          <w:sz w:val="24"/>
          <w:szCs w:val="24"/>
          <w:lang w:val="en"/>
        </w:rPr>
        <w:t xml:space="preserve">   </w:t>
      </w:r>
      <w:r w:rsidR="009C07B8" w:rsidRPr="008D00AD">
        <w:rPr>
          <w:rFonts w:ascii="Perpetua" w:hAnsi="Perpetua"/>
          <w:b/>
          <w:sz w:val="24"/>
          <w:szCs w:val="24"/>
          <w:lang w:val="en"/>
        </w:rPr>
        <w:t>________________</w:t>
      </w:r>
    </w:p>
    <w:p w14:paraId="44EAF725" w14:textId="4FE7586B" w:rsidR="00E62D0C" w:rsidRDefault="003212BA" w:rsidP="00D7463A">
      <w:pPr>
        <w:widowControl w:val="0"/>
        <w:jc w:val="center"/>
        <w:rPr>
          <w:rFonts w:ascii="Constantia" w:hAnsi="Constantia"/>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7456" behindDoc="0" locked="0" layoutInCell="1" allowOverlap="1" wp14:anchorId="3D3F553C" wp14:editId="61FD6147">
            <wp:simplePos x="0" y="0"/>
            <wp:positionH relativeFrom="column">
              <wp:posOffset>3436620</wp:posOffset>
            </wp:positionH>
            <wp:positionV relativeFrom="paragraph">
              <wp:posOffset>173355</wp:posOffset>
            </wp:positionV>
            <wp:extent cx="733425" cy="790575"/>
            <wp:effectExtent l="0" t="0" r="9525" b="952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l="27058" t="17188" r="24706" b="10938"/>
                    <a:stretch>
                      <a:fillRect/>
                    </a:stretch>
                  </pic:blipFill>
                  <pic:spPr bwMode="auto">
                    <a:xfrm>
                      <a:off x="0" y="0"/>
                      <a:ext cx="7334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819B1" w14:textId="2759263E" w:rsidR="00D7463A" w:rsidRDefault="00D7463A" w:rsidP="00D7463A">
      <w:pPr>
        <w:widowControl w:val="0"/>
        <w:jc w:val="center"/>
        <w:rPr>
          <w:rFonts w:ascii="Constantia" w:hAnsi="Constantia"/>
          <w:b/>
          <w:sz w:val="24"/>
          <w:szCs w:val="24"/>
          <w:lang w:val="en"/>
        </w:rPr>
      </w:pPr>
    </w:p>
    <w:p w14:paraId="089E4736" w14:textId="2F75A929" w:rsidR="00B829C8" w:rsidRDefault="00B829C8" w:rsidP="00B829C8">
      <w:pPr>
        <w:widowControl w:val="0"/>
        <w:rPr>
          <w:rFonts w:ascii="Constantia" w:hAnsi="Constantia"/>
          <w:b/>
          <w:sz w:val="24"/>
          <w:szCs w:val="24"/>
          <w:lang w:val="en"/>
        </w:rPr>
      </w:pPr>
    </w:p>
    <w:p w14:paraId="3B1EA707" w14:textId="77777777" w:rsidR="00B829C8" w:rsidRDefault="00B829C8" w:rsidP="00B829C8">
      <w:pPr>
        <w:widowControl w:val="0"/>
        <w:rPr>
          <w:rFonts w:ascii="Constantia" w:hAnsi="Constantia"/>
          <w:b/>
          <w:sz w:val="24"/>
          <w:szCs w:val="24"/>
          <w:lang w:val="en"/>
        </w:rPr>
      </w:pPr>
    </w:p>
    <w:p w14:paraId="21FA8B2A" w14:textId="77777777" w:rsidR="00B829C8" w:rsidRDefault="00B829C8" w:rsidP="00B829C8">
      <w:pPr>
        <w:widowControl w:val="0"/>
        <w:rPr>
          <w:rFonts w:ascii="Constantia" w:hAnsi="Constantia"/>
          <w:b/>
          <w:sz w:val="24"/>
          <w:szCs w:val="24"/>
          <w:lang w:val="en"/>
        </w:rPr>
      </w:pPr>
    </w:p>
    <w:p w14:paraId="23B99902" w14:textId="77777777" w:rsidR="00E62D0C" w:rsidRDefault="00E62D0C" w:rsidP="009C07B8">
      <w:pPr>
        <w:widowControl w:val="0"/>
        <w:jc w:val="center"/>
        <w:rPr>
          <w:rFonts w:ascii="Constantia" w:hAnsi="Constantia"/>
          <w:b/>
          <w:sz w:val="24"/>
          <w:szCs w:val="24"/>
          <w:lang w:val="en"/>
        </w:rPr>
      </w:pPr>
    </w:p>
    <w:p w14:paraId="222FB7E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1BAEA1B0" w14:textId="77777777" w:rsidR="009C07B8" w:rsidRPr="004326AB" w:rsidRDefault="009C07B8" w:rsidP="00E356FE">
      <w:pPr>
        <w:widowControl w:val="0"/>
        <w:rPr>
          <w:rFonts w:ascii="Constantia" w:hAnsi="Constantia"/>
          <w:b/>
          <w:color w:val="538135" w:themeColor="accent6" w:themeShade="BF"/>
          <w:sz w:val="24"/>
          <w:szCs w:val="24"/>
          <w:lang w:val="en"/>
        </w:rPr>
      </w:pPr>
    </w:p>
    <w:p w14:paraId="157D9A1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0E8CD380" w14:textId="77777777" w:rsidR="009C07B8" w:rsidRPr="008D00AD" w:rsidRDefault="009C07B8" w:rsidP="009C07B8">
      <w:pPr>
        <w:widowControl w:val="0"/>
        <w:jc w:val="center"/>
        <w:rPr>
          <w:rFonts w:ascii="Constantia" w:hAnsi="Constantia"/>
          <w:b/>
          <w:sz w:val="24"/>
          <w:szCs w:val="24"/>
          <w:lang w:val="en"/>
        </w:rPr>
      </w:pPr>
    </w:p>
    <w:p w14:paraId="4B9A8DFF" w14:textId="77777777" w:rsidR="009C07B8" w:rsidRPr="00D55DDF" w:rsidRDefault="00EF5F69" w:rsidP="009C07B8">
      <w:pPr>
        <w:widowControl w:val="0"/>
        <w:jc w:val="center"/>
        <w:rPr>
          <w:rFonts w:ascii="Constantia" w:hAnsi="Constantia"/>
          <w:b/>
          <w:bCs/>
          <w:sz w:val="30"/>
          <w:szCs w:val="30"/>
          <w:lang w:val="en"/>
        </w:rPr>
      </w:pPr>
      <w:r w:rsidRPr="00D55DDF">
        <w:rPr>
          <w:rFonts w:ascii="Constantia" w:hAnsi="Constantia"/>
          <w:b/>
          <w:bCs/>
          <w:sz w:val="30"/>
          <w:szCs w:val="30"/>
          <w:lang w:val="en"/>
        </w:rPr>
        <w:t>Terms and C</w:t>
      </w:r>
      <w:r w:rsidR="009C07B8" w:rsidRPr="00D55DDF">
        <w:rPr>
          <w:rFonts w:ascii="Constantia" w:hAnsi="Constantia"/>
          <w:b/>
          <w:bCs/>
          <w:sz w:val="30"/>
          <w:szCs w:val="30"/>
          <w:lang w:val="en"/>
        </w:rPr>
        <w:t>onditions</w:t>
      </w:r>
    </w:p>
    <w:p w14:paraId="034647D5" w14:textId="77777777" w:rsidR="009C07B8" w:rsidRPr="00D55DDF" w:rsidRDefault="009C07B8" w:rsidP="009C07B8">
      <w:pPr>
        <w:widowControl w:val="0"/>
        <w:jc w:val="center"/>
        <w:rPr>
          <w:rFonts w:ascii="Constantia" w:hAnsi="Constantia"/>
          <w:b/>
          <w:sz w:val="30"/>
          <w:szCs w:val="30"/>
          <w:lang w:val="en"/>
        </w:rPr>
      </w:pPr>
    </w:p>
    <w:p w14:paraId="3A3E61D7" w14:textId="77777777" w:rsidR="009C07B8" w:rsidRPr="00D55DDF" w:rsidRDefault="009C07B8" w:rsidP="009C07B8">
      <w:pPr>
        <w:widowControl w:val="0"/>
        <w:jc w:val="center"/>
        <w:rPr>
          <w:rFonts w:ascii="Constantia" w:hAnsi="Constantia"/>
          <w:b/>
          <w:sz w:val="30"/>
          <w:szCs w:val="30"/>
          <w:lang w:val="en"/>
        </w:rPr>
      </w:pPr>
    </w:p>
    <w:p w14:paraId="063C3613"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Upon approval by the Board of Directors, any person</w:t>
      </w:r>
    </w:p>
    <w:p w14:paraId="4EF32D86"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electing to join Shorewood country club shall</w:t>
      </w:r>
    </w:p>
    <w:p w14:paraId="6226577A"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do so knowing that:</w:t>
      </w:r>
    </w:p>
    <w:p w14:paraId="73F6CF70" w14:textId="77777777" w:rsidR="009C07B8" w:rsidRPr="00D55DDF" w:rsidRDefault="009C07B8" w:rsidP="009C07B8">
      <w:pPr>
        <w:widowControl w:val="0"/>
        <w:jc w:val="center"/>
        <w:rPr>
          <w:rFonts w:ascii="Constantia" w:hAnsi="Constantia"/>
          <w:b/>
          <w:sz w:val="30"/>
          <w:szCs w:val="30"/>
          <w:lang w:val="en"/>
        </w:rPr>
      </w:pPr>
    </w:p>
    <w:p w14:paraId="5E810002" w14:textId="77777777" w:rsidR="009C07B8" w:rsidRPr="00D55DDF" w:rsidRDefault="009C07B8" w:rsidP="009C07B8">
      <w:pPr>
        <w:widowControl w:val="0"/>
        <w:jc w:val="center"/>
        <w:rPr>
          <w:rFonts w:ascii="Constantia" w:hAnsi="Constantia"/>
          <w:b/>
          <w:sz w:val="30"/>
          <w:szCs w:val="30"/>
          <w:lang w:val="en"/>
        </w:rPr>
      </w:pPr>
    </w:p>
    <w:p w14:paraId="15EA448A" w14:textId="77777777" w:rsidR="009C07B8" w:rsidRPr="00D55DDF" w:rsidRDefault="009C07B8" w:rsidP="009C07B8">
      <w:pPr>
        <w:widowControl w:val="0"/>
        <w:jc w:val="center"/>
        <w:rPr>
          <w:rFonts w:ascii="Constantia" w:hAnsi="Constantia"/>
          <w:b/>
          <w:sz w:val="30"/>
          <w:szCs w:val="30"/>
          <w:lang w:val="en"/>
        </w:rPr>
      </w:pPr>
    </w:p>
    <w:p w14:paraId="5754269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 12 month financial commitment is required</w:t>
      </w:r>
      <w:r w:rsidR="004F53A3" w:rsidRPr="00D55DDF">
        <w:rPr>
          <w:rFonts w:ascii="Constantia" w:hAnsi="Constantia"/>
          <w:b/>
          <w:sz w:val="30"/>
          <w:szCs w:val="30"/>
          <w:lang w:val="en"/>
        </w:rPr>
        <w:t>.</w:t>
      </w:r>
    </w:p>
    <w:p w14:paraId="525A55FC" w14:textId="77777777" w:rsidR="009C07B8" w:rsidRPr="00D55DDF" w:rsidRDefault="009C07B8" w:rsidP="009C07B8">
      <w:pPr>
        <w:widowControl w:val="0"/>
        <w:jc w:val="both"/>
        <w:rPr>
          <w:rFonts w:ascii="Constantia" w:hAnsi="Constantia"/>
          <w:b/>
          <w:sz w:val="30"/>
          <w:szCs w:val="30"/>
          <w:lang w:val="en"/>
        </w:rPr>
      </w:pPr>
    </w:p>
    <w:p w14:paraId="6EA19589"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Introductory rate memberships carry non-voting status</w:t>
      </w:r>
      <w:r w:rsidR="004F53A3" w:rsidRPr="00D55DDF">
        <w:rPr>
          <w:rFonts w:ascii="Constantia" w:hAnsi="Constantia"/>
          <w:b/>
          <w:sz w:val="30"/>
          <w:szCs w:val="30"/>
          <w:lang w:val="en"/>
        </w:rPr>
        <w:t>.</w:t>
      </w:r>
      <w:r w:rsidRPr="00D55DDF">
        <w:rPr>
          <w:rFonts w:ascii="Constantia" w:hAnsi="Constantia"/>
          <w:b/>
          <w:sz w:val="30"/>
          <w:szCs w:val="30"/>
          <w:lang w:val="en"/>
        </w:rPr>
        <w:t xml:space="preserve"> </w:t>
      </w:r>
    </w:p>
    <w:p w14:paraId="47F2A5AD" w14:textId="77777777" w:rsidR="009C07B8" w:rsidRPr="00D55DDF" w:rsidRDefault="009C07B8" w:rsidP="009C07B8">
      <w:pPr>
        <w:widowControl w:val="0"/>
        <w:jc w:val="both"/>
        <w:rPr>
          <w:rFonts w:ascii="Constantia" w:hAnsi="Constantia"/>
          <w:b/>
          <w:sz w:val="30"/>
          <w:szCs w:val="30"/>
          <w:lang w:val="en"/>
        </w:rPr>
      </w:pPr>
    </w:p>
    <w:p w14:paraId="42CAAFE5" w14:textId="70DF31FE"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Former</w:t>
      </w:r>
      <w:r w:rsidR="004F53A3" w:rsidRPr="00D55DDF">
        <w:rPr>
          <w:rFonts w:ascii="Constantia" w:hAnsi="Constantia"/>
          <w:b/>
          <w:sz w:val="30"/>
          <w:szCs w:val="30"/>
          <w:lang w:val="en"/>
        </w:rPr>
        <w:t xml:space="preserve"> golf</w:t>
      </w:r>
      <w:r w:rsidRPr="00D55DDF">
        <w:rPr>
          <w:rFonts w:ascii="Constantia" w:hAnsi="Constantia"/>
          <w:b/>
          <w:sz w:val="30"/>
          <w:szCs w:val="30"/>
          <w:lang w:val="en"/>
        </w:rPr>
        <w:t xml:space="preserve"> members must be </w:t>
      </w:r>
      <w:r w:rsidR="003212BA">
        <w:rPr>
          <w:rFonts w:ascii="Constantia" w:hAnsi="Constantia"/>
          <w:b/>
          <w:sz w:val="30"/>
          <w:szCs w:val="30"/>
          <w:lang w:val="en"/>
        </w:rPr>
        <w:t>2</w:t>
      </w:r>
      <w:r w:rsidRPr="00D55DDF">
        <w:rPr>
          <w:rFonts w:ascii="Constantia" w:hAnsi="Constantia"/>
          <w:b/>
          <w:sz w:val="30"/>
          <w:szCs w:val="30"/>
          <w:lang w:val="en"/>
        </w:rPr>
        <w:t xml:space="preserve"> years removed for eligibility and have not </w:t>
      </w:r>
    </w:p>
    <w:p w14:paraId="74CABA0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r>
      <w:r w:rsidRPr="00D55DDF">
        <w:rPr>
          <w:rFonts w:ascii="Constantia" w:hAnsi="Constantia"/>
          <w:b/>
          <w:sz w:val="30"/>
          <w:szCs w:val="30"/>
          <w:lang w:val="en"/>
        </w:rPr>
        <w:tab/>
        <w:t>utilized the Introductory Rate before.</w:t>
      </w:r>
    </w:p>
    <w:p w14:paraId="2050B16F" w14:textId="77777777" w:rsidR="004F53A3" w:rsidRPr="00D55DDF" w:rsidRDefault="004F53A3" w:rsidP="009C07B8">
      <w:pPr>
        <w:widowControl w:val="0"/>
        <w:ind w:left="360" w:hanging="360"/>
        <w:jc w:val="both"/>
        <w:rPr>
          <w:rFonts w:ascii="Constantia" w:hAnsi="Constantia"/>
          <w:b/>
          <w:sz w:val="30"/>
          <w:szCs w:val="30"/>
          <w:lang w:val="en"/>
        </w:rPr>
      </w:pPr>
    </w:p>
    <w:p w14:paraId="52B3BD06" w14:textId="77777777" w:rsidR="004F53A3" w:rsidRPr="00D55DDF" w:rsidRDefault="004F53A3"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new social applications are welcome. </w:t>
      </w:r>
    </w:p>
    <w:p w14:paraId="546776E1" w14:textId="77777777" w:rsidR="009C07B8" w:rsidRPr="00D55DDF" w:rsidRDefault="009C07B8" w:rsidP="009C07B8">
      <w:pPr>
        <w:widowControl w:val="0"/>
        <w:jc w:val="both"/>
        <w:rPr>
          <w:rFonts w:ascii="Constantia" w:hAnsi="Constantia"/>
          <w:b/>
          <w:sz w:val="30"/>
          <w:szCs w:val="30"/>
          <w:lang w:val="en"/>
        </w:rPr>
      </w:pPr>
    </w:p>
    <w:p w14:paraId="20487E91"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Members are subject to the Constitution and By-Laws as well as all rules of</w:t>
      </w:r>
    </w:p>
    <w:p w14:paraId="182C3893" w14:textId="77777777" w:rsidR="009C07B8" w:rsidRPr="00D55DDF" w:rsidRDefault="009C07B8" w:rsidP="009C07B8">
      <w:pPr>
        <w:widowControl w:val="0"/>
        <w:jc w:val="both"/>
        <w:rPr>
          <w:rFonts w:ascii="Constantia" w:hAnsi="Constantia"/>
          <w:b/>
          <w:sz w:val="30"/>
          <w:szCs w:val="30"/>
          <w:lang w:val="en"/>
        </w:rPr>
      </w:pPr>
      <w:r w:rsidRPr="00D55DDF">
        <w:rPr>
          <w:rFonts w:ascii="Constantia" w:hAnsi="Constantia"/>
          <w:b/>
          <w:sz w:val="30"/>
          <w:szCs w:val="30"/>
          <w:lang w:val="en"/>
        </w:rPr>
        <w:tab/>
        <w:t>Shorewood that now exist or that may be adopted in the future</w:t>
      </w:r>
      <w:r w:rsidR="004F53A3" w:rsidRPr="00D55DDF">
        <w:rPr>
          <w:rFonts w:ascii="Constantia" w:hAnsi="Constantia"/>
          <w:b/>
          <w:sz w:val="30"/>
          <w:szCs w:val="30"/>
          <w:lang w:val="en"/>
        </w:rPr>
        <w:t>.</w:t>
      </w:r>
    </w:p>
    <w:p w14:paraId="73832635" w14:textId="77777777" w:rsidR="009C07B8" w:rsidRPr="00D55DDF" w:rsidRDefault="009C07B8" w:rsidP="009C07B8">
      <w:pPr>
        <w:widowControl w:val="0"/>
        <w:jc w:val="both"/>
        <w:rPr>
          <w:rFonts w:ascii="Constantia" w:hAnsi="Constantia"/>
          <w:b/>
          <w:sz w:val="30"/>
          <w:szCs w:val="30"/>
          <w:lang w:val="en"/>
        </w:rPr>
      </w:pPr>
    </w:p>
    <w:p w14:paraId="095DB20C"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monthly charges including dues, food and beverage minimums, and fees </w:t>
      </w:r>
      <w:r w:rsidRPr="00D55DDF">
        <w:rPr>
          <w:rFonts w:ascii="Constantia" w:hAnsi="Constantia"/>
          <w:b/>
          <w:sz w:val="30"/>
          <w:szCs w:val="30"/>
          <w:lang w:val="en"/>
        </w:rPr>
        <w:tab/>
      </w:r>
    </w:p>
    <w:p w14:paraId="6A843453"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must be paid in full for each billing cycle</w:t>
      </w:r>
      <w:r w:rsidR="004F53A3" w:rsidRPr="00D55DDF">
        <w:rPr>
          <w:rFonts w:ascii="Constantia" w:hAnsi="Constantia"/>
          <w:b/>
          <w:sz w:val="30"/>
          <w:szCs w:val="30"/>
          <w:lang w:val="en"/>
        </w:rPr>
        <w:t>.</w:t>
      </w:r>
    </w:p>
    <w:p w14:paraId="6CD8364E" w14:textId="77777777" w:rsidR="009C07B8" w:rsidRPr="00D55DDF" w:rsidRDefault="009C07B8" w:rsidP="009C07B8">
      <w:pPr>
        <w:widowControl w:val="0"/>
        <w:jc w:val="both"/>
        <w:rPr>
          <w:rFonts w:ascii="Constantia" w:hAnsi="Constantia"/>
          <w:b/>
          <w:sz w:val="30"/>
          <w:szCs w:val="30"/>
          <w:lang w:val="en"/>
        </w:rPr>
      </w:pPr>
    </w:p>
    <w:p w14:paraId="3DA84C97"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Accounts are considered delinquent 30 days from the statement</w:t>
      </w:r>
      <w:r w:rsidRPr="00D55DDF">
        <w:rPr>
          <w:rFonts w:ascii="Constantia" w:hAnsi="Constantia"/>
          <w:b/>
          <w:sz w:val="30"/>
          <w:szCs w:val="30"/>
          <w:lang w:val="en"/>
        </w:rPr>
        <w:tab/>
      </w:r>
      <w:r w:rsidRPr="00D55DDF">
        <w:rPr>
          <w:rFonts w:ascii="Constantia" w:hAnsi="Constantia"/>
          <w:b/>
          <w:sz w:val="30"/>
          <w:szCs w:val="30"/>
          <w:lang w:val="en"/>
        </w:rPr>
        <w:tab/>
      </w:r>
      <w:r w:rsidRPr="00D55DDF">
        <w:rPr>
          <w:rFonts w:ascii="Constantia" w:hAnsi="Constantia"/>
          <w:b/>
          <w:sz w:val="30"/>
          <w:szCs w:val="30"/>
          <w:lang w:val="en"/>
        </w:rPr>
        <w:tab/>
      </w:r>
    </w:p>
    <w:p w14:paraId="7C8F193D"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date and are subject to a f</w:t>
      </w:r>
      <w:r w:rsidR="004F53A3" w:rsidRPr="00D55DDF">
        <w:rPr>
          <w:rFonts w:ascii="Constantia" w:hAnsi="Constantia"/>
          <w:b/>
          <w:sz w:val="30"/>
          <w:szCs w:val="30"/>
          <w:lang w:val="en"/>
        </w:rPr>
        <w:t>inance charge of 1</w:t>
      </w:r>
      <w:r w:rsidR="009E5F36" w:rsidRPr="00D55DDF">
        <w:rPr>
          <w:rFonts w:ascii="Constantia" w:hAnsi="Constantia"/>
          <w:b/>
          <w:sz w:val="30"/>
          <w:szCs w:val="30"/>
          <w:lang w:val="en"/>
        </w:rPr>
        <w:t>.5</w:t>
      </w:r>
      <w:r w:rsidR="004F53A3" w:rsidRPr="00D55DDF">
        <w:rPr>
          <w:rFonts w:ascii="Constantia" w:hAnsi="Constantia"/>
          <w:b/>
          <w:sz w:val="30"/>
          <w:szCs w:val="30"/>
          <w:lang w:val="en"/>
        </w:rPr>
        <w:t>% monthly.</w:t>
      </w:r>
    </w:p>
    <w:p w14:paraId="18C837F1" w14:textId="77777777" w:rsidR="009C07B8" w:rsidRPr="00D55DDF" w:rsidRDefault="009C07B8" w:rsidP="009C07B8">
      <w:pPr>
        <w:widowControl w:val="0"/>
        <w:rPr>
          <w:rFonts w:ascii="Perpetua" w:hAnsi="Perpetua"/>
          <w:b/>
          <w:bCs/>
          <w:sz w:val="30"/>
          <w:szCs w:val="30"/>
          <w:lang w:val="en"/>
        </w:rPr>
      </w:pPr>
    </w:p>
    <w:p w14:paraId="5416D8EA" w14:textId="77777777" w:rsidR="009C07B8" w:rsidRPr="00D55DDF" w:rsidRDefault="009C07B8">
      <w:pPr>
        <w:rPr>
          <w:b/>
          <w:sz w:val="30"/>
          <w:szCs w:val="30"/>
        </w:rPr>
      </w:pPr>
    </w:p>
    <w:sectPr w:rsidR="009C07B8" w:rsidRPr="00D55DDF" w:rsidSect="009C07B8">
      <w:headerReference w:type="even" r:id="rId12"/>
      <w:headerReference w:type="default" r:id="rId13"/>
      <w:footerReference w:type="even" r:id="rId14"/>
      <w:footerReference w:type="default" r:id="rId15"/>
      <w:headerReference w:type="first" r:id="rId16"/>
      <w:footerReference w:type="first" r:id="rId17"/>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D1F9" w14:textId="77777777" w:rsidR="00490917" w:rsidRDefault="00490917" w:rsidP="008616B3">
      <w:r>
        <w:separator/>
      </w:r>
    </w:p>
  </w:endnote>
  <w:endnote w:type="continuationSeparator" w:id="0">
    <w:p w14:paraId="32DCF0BC" w14:textId="77777777" w:rsidR="00490917" w:rsidRDefault="00490917" w:rsidP="0086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erpetua Titling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550E" w14:textId="77777777" w:rsidR="008616B3" w:rsidRDefault="0086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F461" w14:textId="77777777" w:rsidR="008616B3" w:rsidRDefault="0086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D1A6" w14:textId="77777777" w:rsidR="008616B3" w:rsidRDefault="0086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EC8B" w14:textId="77777777" w:rsidR="00490917" w:rsidRDefault="00490917" w:rsidP="008616B3">
      <w:r>
        <w:separator/>
      </w:r>
    </w:p>
  </w:footnote>
  <w:footnote w:type="continuationSeparator" w:id="0">
    <w:p w14:paraId="3CA0D695" w14:textId="77777777" w:rsidR="00490917" w:rsidRDefault="00490917" w:rsidP="0086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EC12" w14:textId="77777777" w:rsidR="008616B3" w:rsidRDefault="0086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0FBC" w14:textId="77777777" w:rsidR="008616B3" w:rsidRDefault="0086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D00A" w14:textId="77777777" w:rsidR="008616B3" w:rsidRDefault="0086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14197"/>
    <w:multiLevelType w:val="hybridMultilevel"/>
    <w:tmpl w:val="1C9CFC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77F09"/>
    <w:multiLevelType w:val="hybridMultilevel"/>
    <w:tmpl w:val="A290F470"/>
    <w:lvl w:ilvl="0" w:tplc="920C7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C"/>
    <w:rsid w:val="00011727"/>
    <w:rsid w:val="000154C4"/>
    <w:rsid w:val="00015B4C"/>
    <w:rsid w:val="0003082E"/>
    <w:rsid w:val="0009616B"/>
    <w:rsid w:val="001004B3"/>
    <w:rsid w:val="00142474"/>
    <w:rsid w:val="0014566B"/>
    <w:rsid w:val="0014579F"/>
    <w:rsid w:val="001538D7"/>
    <w:rsid w:val="001556E0"/>
    <w:rsid w:val="001B09B5"/>
    <w:rsid w:val="001B7B5B"/>
    <w:rsid w:val="001C187A"/>
    <w:rsid w:val="001C2881"/>
    <w:rsid w:val="001C6F7E"/>
    <w:rsid w:val="001D0B62"/>
    <w:rsid w:val="001D54EF"/>
    <w:rsid w:val="001E5996"/>
    <w:rsid w:val="0020036A"/>
    <w:rsid w:val="00205118"/>
    <w:rsid w:val="00207A2A"/>
    <w:rsid w:val="00214C5A"/>
    <w:rsid w:val="0022281B"/>
    <w:rsid w:val="00223FF2"/>
    <w:rsid w:val="00240D12"/>
    <w:rsid w:val="00250721"/>
    <w:rsid w:val="002716D6"/>
    <w:rsid w:val="00291605"/>
    <w:rsid w:val="002A4B3B"/>
    <w:rsid w:val="002A6B9B"/>
    <w:rsid w:val="002C70DA"/>
    <w:rsid w:val="002D73AD"/>
    <w:rsid w:val="002E4547"/>
    <w:rsid w:val="002E77C3"/>
    <w:rsid w:val="0030682C"/>
    <w:rsid w:val="003212BA"/>
    <w:rsid w:val="00323463"/>
    <w:rsid w:val="00327331"/>
    <w:rsid w:val="00347665"/>
    <w:rsid w:val="003501A7"/>
    <w:rsid w:val="00352DA4"/>
    <w:rsid w:val="00354911"/>
    <w:rsid w:val="003558CC"/>
    <w:rsid w:val="00366937"/>
    <w:rsid w:val="003802A6"/>
    <w:rsid w:val="003845E4"/>
    <w:rsid w:val="0039094F"/>
    <w:rsid w:val="003B6435"/>
    <w:rsid w:val="003D083E"/>
    <w:rsid w:val="003D2EC7"/>
    <w:rsid w:val="003D3297"/>
    <w:rsid w:val="003F0DBF"/>
    <w:rsid w:val="003F34AB"/>
    <w:rsid w:val="00416B5D"/>
    <w:rsid w:val="004263D7"/>
    <w:rsid w:val="004326AB"/>
    <w:rsid w:val="0044222C"/>
    <w:rsid w:val="00467EC3"/>
    <w:rsid w:val="004861BA"/>
    <w:rsid w:val="00486D26"/>
    <w:rsid w:val="00490917"/>
    <w:rsid w:val="004A33F4"/>
    <w:rsid w:val="004B1820"/>
    <w:rsid w:val="004B53D0"/>
    <w:rsid w:val="004B5CAE"/>
    <w:rsid w:val="004D5214"/>
    <w:rsid w:val="004F53A3"/>
    <w:rsid w:val="005235C7"/>
    <w:rsid w:val="00535EA0"/>
    <w:rsid w:val="0055568B"/>
    <w:rsid w:val="00563861"/>
    <w:rsid w:val="00576F4D"/>
    <w:rsid w:val="005A1B8D"/>
    <w:rsid w:val="00601A5B"/>
    <w:rsid w:val="00605E84"/>
    <w:rsid w:val="00607400"/>
    <w:rsid w:val="00613AE7"/>
    <w:rsid w:val="0062713F"/>
    <w:rsid w:val="00645719"/>
    <w:rsid w:val="00654CE0"/>
    <w:rsid w:val="00696EDE"/>
    <w:rsid w:val="006B012C"/>
    <w:rsid w:val="006B309C"/>
    <w:rsid w:val="006C19F0"/>
    <w:rsid w:val="006D48EF"/>
    <w:rsid w:val="0070524A"/>
    <w:rsid w:val="00722A49"/>
    <w:rsid w:val="00723BD2"/>
    <w:rsid w:val="00770748"/>
    <w:rsid w:val="00791DAB"/>
    <w:rsid w:val="007B68BF"/>
    <w:rsid w:val="007C284D"/>
    <w:rsid w:val="007C4B84"/>
    <w:rsid w:val="007E113E"/>
    <w:rsid w:val="007F1BDD"/>
    <w:rsid w:val="007F4350"/>
    <w:rsid w:val="0080589D"/>
    <w:rsid w:val="008252DD"/>
    <w:rsid w:val="00833068"/>
    <w:rsid w:val="0083380B"/>
    <w:rsid w:val="008348D2"/>
    <w:rsid w:val="00837439"/>
    <w:rsid w:val="008428D7"/>
    <w:rsid w:val="00860176"/>
    <w:rsid w:val="00861343"/>
    <w:rsid w:val="008616B3"/>
    <w:rsid w:val="00864C45"/>
    <w:rsid w:val="008970C6"/>
    <w:rsid w:val="008D00AD"/>
    <w:rsid w:val="008D0475"/>
    <w:rsid w:val="008F66B8"/>
    <w:rsid w:val="00915122"/>
    <w:rsid w:val="009478E9"/>
    <w:rsid w:val="009531E0"/>
    <w:rsid w:val="00970A61"/>
    <w:rsid w:val="0097362B"/>
    <w:rsid w:val="009B1E8B"/>
    <w:rsid w:val="009B652C"/>
    <w:rsid w:val="009C07B8"/>
    <w:rsid w:val="009C4886"/>
    <w:rsid w:val="009C70E0"/>
    <w:rsid w:val="009C7552"/>
    <w:rsid w:val="009E5F36"/>
    <w:rsid w:val="009F2D6D"/>
    <w:rsid w:val="00A010E7"/>
    <w:rsid w:val="00A170B2"/>
    <w:rsid w:val="00A2036A"/>
    <w:rsid w:val="00A451B5"/>
    <w:rsid w:val="00A73C55"/>
    <w:rsid w:val="00A84EC7"/>
    <w:rsid w:val="00AC3AF6"/>
    <w:rsid w:val="00AD3406"/>
    <w:rsid w:val="00B04124"/>
    <w:rsid w:val="00B2272D"/>
    <w:rsid w:val="00B25360"/>
    <w:rsid w:val="00B25995"/>
    <w:rsid w:val="00B368D4"/>
    <w:rsid w:val="00B45DC3"/>
    <w:rsid w:val="00B5364B"/>
    <w:rsid w:val="00B829C8"/>
    <w:rsid w:val="00B86386"/>
    <w:rsid w:val="00B97D0F"/>
    <w:rsid w:val="00BC37A5"/>
    <w:rsid w:val="00BC3E99"/>
    <w:rsid w:val="00BE4D96"/>
    <w:rsid w:val="00C04396"/>
    <w:rsid w:val="00C23FDC"/>
    <w:rsid w:val="00C33708"/>
    <w:rsid w:val="00C349D7"/>
    <w:rsid w:val="00C47A42"/>
    <w:rsid w:val="00C55DDC"/>
    <w:rsid w:val="00C9433C"/>
    <w:rsid w:val="00C954D4"/>
    <w:rsid w:val="00CA476F"/>
    <w:rsid w:val="00CB7FB9"/>
    <w:rsid w:val="00CC7549"/>
    <w:rsid w:val="00CD07FF"/>
    <w:rsid w:val="00CD71D7"/>
    <w:rsid w:val="00CD7B41"/>
    <w:rsid w:val="00D269B4"/>
    <w:rsid w:val="00D5097F"/>
    <w:rsid w:val="00D55DDF"/>
    <w:rsid w:val="00D7463A"/>
    <w:rsid w:val="00D74A31"/>
    <w:rsid w:val="00D750F8"/>
    <w:rsid w:val="00D8196D"/>
    <w:rsid w:val="00DA2665"/>
    <w:rsid w:val="00DB03BE"/>
    <w:rsid w:val="00DB03BF"/>
    <w:rsid w:val="00DD56E3"/>
    <w:rsid w:val="00DF1447"/>
    <w:rsid w:val="00DF1D2A"/>
    <w:rsid w:val="00DF5279"/>
    <w:rsid w:val="00DF6F2E"/>
    <w:rsid w:val="00DF7B9C"/>
    <w:rsid w:val="00E1665C"/>
    <w:rsid w:val="00E205D3"/>
    <w:rsid w:val="00E356FE"/>
    <w:rsid w:val="00E62D0C"/>
    <w:rsid w:val="00E870B0"/>
    <w:rsid w:val="00EA2639"/>
    <w:rsid w:val="00EB6663"/>
    <w:rsid w:val="00EB7E61"/>
    <w:rsid w:val="00EC338D"/>
    <w:rsid w:val="00EC6043"/>
    <w:rsid w:val="00EE74B8"/>
    <w:rsid w:val="00EF5F69"/>
    <w:rsid w:val="00F003D5"/>
    <w:rsid w:val="00F11587"/>
    <w:rsid w:val="00F12948"/>
    <w:rsid w:val="00F147B7"/>
    <w:rsid w:val="00F378C5"/>
    <w:rsid w:val="00F671DA"/>
    <w:rsid w:val="00F67B17"/>
    <w:rsid w:val="00F70F80"/>
    <w:rsid w:val="00F923E1"/>
    <w:rsid w:val="00F9380C"/>
    <w:rsid w:val="00FC090F"/>
    <w:rsid w:val="00FD2FFB"/>
    <w:rsid w:val="00FE1CC9"/>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12F9"/>
  <w15:chartTrackingRefBased/>
  <w15:docId w15:val="{970AD18E-7877-3042-B689-1E87557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3A3"/>
    <w:rPr>
      <w:rFonts w:ascii="Segoe UI" w:hAnsi="Segoe UI" w:cs="Segoe UI"/>
      <w:sz w:val="18"/>
      <w:szCs w:val="18"/>
    </w:rPr>
  </w:style>
  <w:style w:type="character" w:customStyle="1" w:styleId="BalloonTextChar">
    <w:name w:val="Balloon Text Char"/>
    <w:link w:val="BalloonText"/>
    <w:uiPriority w:val="99"/>
    <w:semiHidden/>
    <w:rsid w:val="004F53A3"/>
    <w:rPr>
      <w:rFonts w:ascii="Segoe UI" w:hAnsi="Segoe UI" w:cs="Segoe UI"/>
      <w:color w:val="000000"/>
      <w:kern w:val="28"/>
      <w:sz w:val="18"/>
      <w:szCs w:val="18"/>
    </w:rPr>
  </w:style>
  <w:style w:type="paragraph" w:styleId="ListParagraph">
    <w:name w:val="List Paragraph"/>
    <w:basedOn w:val="Normal"/>
    <w:uiPriority w:val="34"/>
    <w:qFormat/>
    <w:rsid w:val="007C284D"/>
    <w:pPr>
      <w:ind w:left="720"/>
    </w:pPr>
  </w:style>
  <w:style w:type="paragraph" w:styleId="Header">
    <w:name w:val="header"/>
    <w:basedOn w:val="Normal"/>
    <w:link w:val="HeaderChar"/>
    <w:uiPriority w:val="99"/>
    <w:unhideWhenUsed/>
    <w:rsid w:val="008616B3"/>
    <w:pPr>
      <w:tabs>
        <w:tab w:val="center" w:pos="4680"/>
        <w:tab w:val="right" w:pos="9360"/>
      </w:tabs>
    </w:pPr>
  </w:style>
  <w:style w:type="character" w:customStyle="1" w:styleId="HeaderChar">
    <w:name w:val="Header Char"/>
    <w:basedOn w:val="DefaultParagraphFont"/>
    <w:link w:val="Header"/>
    <w:uiPriority w:val="99"/>
    <w:rsid w:val="008616B3"/>
    <w:rPr>
      <w:color w:val="000000"/>
      <w:kern w:val="28"/>
    </w:rPr>
  </w:style>
  <w:style w:type="paragraph" w:styleId="Footer">
    <w:name w:val="footer"/>
    <w:basedOn w:val="Normal"/>
    <w:link w:val="FooterChar"/>
    <w:uiPriority w:val="99"/>
    <w:unhideWhenUsed/>
    <w:rsid w:val="008616B3"/>
    <w:pPr>
      <w:tabs>
        <w:tab w:val="center" w:pos="4680"/>
        <w:tab w:val="right" w:pos="9360"/>
      </w:tabs>
    </w:pPr>
  </w:style>
  <w:style w:type="character" w:customStyle="1" w:styleId="FooterChar">
    <w:name w:val="Footer Char"/>
    <w:basedOn w:val="DefaultParagraphFont"/>
    <w:link w:val="Footer"/>
    <w:uiPriority w:val="99"/>
    <w:rsid w:val="008616B3"/>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5F50-DF52-430C-8330-97DDE5F4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Shorewood</vt:lpstr>
    </vt:vector>
  </TitlesOfParts>
  <Company>Shorewood Country Club</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Shorewood</dc:title>
  <dc:subject/>
  <dc:creator>Mark</dc:creator>
  <cp:keywords/>
  <dc:description/>
  <cp:lastModifiedBy>Tricia Kent</cp:lastModifiedBy>
  <cp:revision>3</cp:revision>
  <cp:lastPrinted>2018-12-13T22:21:00Z</cp:lastPrinted>
  <dcterms:created xsi:type="dcterms:W3CDTF">2020-11-27T18:35:00Z</dcterms:created>
  <dcterms:modified xsi:type="dcterms:W3CDTF">2020-11-27T18:35:00Z</dcterms:modified>
</cp:coreProperties>
</file>